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E76" w:rsidRDefault="00913E76" w:rsidP="00913E76">
      <w:bookmarkStart w:id="0" w:name="_GoBack"/>
      <w:bookmarkEnd w:id="0"/>
      <w:r>
        <w:t xml:space="preserve">ГОСТ </w:t>
      </w:r>
      <w:proofErr w:type="gramStart"/>
      <w:r>
        <w:t>Р</w:t>
      </w:r>
      <w:proofErr w:type="gramEnd"/>
      <w:r>
        <w:t xml:space="preserve"> 50571.7.701-2013</w:t>
      </w:r>
    </w:p>
    <w:p w:rsidR="00913E76" w:rsidRDefault="00913E76" w:rsidP="00913E76"/>
    <w:p w:rsidR="00913E76" w:rsidRDefault="00913E76" w:rsidP="00913E76">
      <w:r>
        <w:t>НАЦИОНАЛЬНЫЙ СТАНДАРТ РОССИЙСКОЙ ФЕДЕРАЦИИ</w:t>
      </w:r>
    </w:p>
    <w:p w:rsidR="00913E76" w:rsidRDefault="00913E76" w:rsidP="00913E76">
      <w:r>
        <w:t>ЭЛЕКТРОУСТАНОВКИ НИЗКОВОЛЬТНЫЕ</w:t>
      </w:r>
    </w:p>
    <w:p w:rsidR="00913E76" w:rsidRPr="00913E76" w:rsidRDefault="00913E76" w:rsidP="00913E76">
      <w:pPr>
        <w:rPr>
          <w:lang w:val="en-US"/>
        </w:rPr>
      </w:pPr>
      <w:r>
        <w:t>Часть 7-701: Требования к специальным установкам или местам расположения. Помещения</w:t>
      </w:r>
      <w:r w:rsidRPr="00913E76">
        <w:rPr>
          <w:lang w:val="en-US"/>
        </w:rPr>
        <w:t xml:space="preserve"> </w:t>
      </w:r>
      <w:r>
        <w:t>для</w:t>
      </w:r>
      <w:r w:rsidRPr="00913E76">
        <w:rPr>
          <w:lang w:val="en-US"/>
        </w:rPr>
        <w:t xml:space="preserve"> </w:t>
      </w:r>
      <w:r>
        <w:t>ванных</w:t>
      </w:r>
      <w:r w:rsidRPr="00913E76">
        <w:rPr>
          <w:lang w:val="en-US"/>
        </w:rPr>
        <w:t xml:space="preserve"> </w:t>
      </w:r>
      <w:r>
        <w:t>и</w:t>
      </w:r>
      <w:r w:rsidRPr="00913E76">
        <w:rPr>
          <w:lang w:val="en-US"/>
        </w:rPr>
        <w:t xml:space="preserve"> </w:t>
      </w:r>
      <w:r>
        <w:t>душевых</w:t>
      </w:r>
      <w:r w:rsidRPr="00913E76">
        <w:rPr>
          <w:lang w:val="en-US"/>
        </w:rPr>
        <w:t xml:space="preserve"> </w:t>
      </w:r>
      <w:r>
        <w:t>комнат</w:t>
      </w:r>
    </w:p>
    <w:p w:rsidR="00913E76" w:rsidRPr="00913E76" w:rsidRDefault="00913E76" w:rsidP="00913E76">
      <w:pPr>
        <w:rPr>
          <w:lang w:val="en-US"/>
        </w:rPr>
      </w:pPr>
      <w:r w:rsidRPr="00913E76">
        <w:rPr>
          <w:lang w:val="en-US"/>
        </w:rPr>
        <w:t>Low-voltage electrical installation - Part 7-701: Requirements for special installations or locations - Location containing a bath or shower</w:t>
      </w:r>
    </w:p>
    <w:p w:rsidR="00913E76" w:rsidRDefault="00913E76" w:rsidP="00913E76">
      <w:r>
        <w:t>ОКС 13.260; 29.020;</w:t>
      </w:r>
    </w:p>
    <w:p w:rsidR="00913E76" w:rsidRDefault="00913E76" w:rsidP="00913E76">
      <w:r>
        <w:t>91.140.50</w:t>
      </w:r>
    </w:p>
    <w:p w:rsidR="00913E76" w:rsidRDefault="00913E76" w:rsidP="00913E76">
      <w:r>
        <w:t>Дата введения 2015-01-01</w:t>
      </w:r>
    </w:p>
    <w:p w:rsidR="00913E76" w:rsidRDefault="00913E76" w:rsidP="00913E76"/>
    <w:p w:rsidR="00913E76" w:rsidRDefault="00913E76" w:rsidP="00913E76">
      <w:r>
        <w:t>Предисловие</w:t>
      </w:r>
    </w:p>
    <w:p w:rsidR="00913E76" w:rsidRDefault="00913E76" w:rsidP="00913E76">
      <w:r>
        <w:t xml:space="preserve">1 ПОДГОТОВЛЕН Московским институтом </w:t>
      </w:r>
      <w:proofErr w:type="spellStart"/>
      <w:r>
        <w:t>энергобезопасности</w:t>
      </w:r>
      <w:proofErr w:type="spellEnd"/>
      <w:r>
        <w:t xml:space="preserve"> и энергосбережения на основе аутентичного перевода на русский язык стандарта, указанного в пункте 4</w:t>
      </w:r>
    </w:p>
    <w:p w:rsidR="00913E76" w:rsidRDefault="00913E76" w:rsidP="00913E76">
      <w:r>
        <w:t xml:space="preserve">2 </w:t>
      </w:r>
      <w:proofErr w:type="gramStart"/>
      <w:r>
        <w:t>ВНЕСЕН</w:t>
      </w:r>
      <w:proofErr w:type="gramEnd"/>
      <w:r>
        <w:t xml:space="preserve"> Техническим комитетом по стандартизации ТК 337 "Электрические установки зданий"</w:t>
      </w:r>
    </w:p>
    <w:p w:rsidR="00913E76" w:rsidRDefault="00913E76" w:rsidP="00913E76">
      <w:r>
        <w:t>3 УТВЕРЖДЕН И ВВЕДЕН В ДЕЙСТВИЕ Приказом Федерального агентства по техническому регулированию и метрологии от 6 сентября 2013 г. N 979-ст.</w:t>
      </w:r>
    </w:p>
    <w:p w:rsidR="00913E76" w:rsidRPr="00913E76" w:rsidRDefault="00913E76" w:rsidP="00913E76">
      <w:pPr>
        <w:rPr>
          <w:lang w:val="en-US"/>
        </w:rPr>
      </w:pPr>
      <w:r>
        <w:t xml:space="preserve">4 Настоящий стандарт идентичен международному стандарту МЭК 60364-7-701:2006* "Электроустановки зданий низковольтные. Часть 7-701: Требования к специальным установкам или помещениям. Глава 701. Помещения для ванных и душевых. </w:t>
      </w:r>
      <w:r w:rsidRPr="00913E76">
        <w:rPr>
          <w:lang w:val="en-US"/>
        </w:rPr>
        <w:t>(IEC 60364-7-701:2006) Low-voltage electrical installation - Part 7-701: Requirements for special installations or locations - Location containing a bath or shower).</w:t>
      </w:r>
    </w:p>
    <w:p w:rsidR="00913E76" w:rsidRDefault="00913E76" w:rsidP="00913E76">
      <w:r>
        <w:t>________________</w:t>
      </w:r>
    </w:p>
    <w:p w:rsidR="00913E76" w:rsidRDefault="00913E76" w:rsidP="00913E76">
      <w:r>
        <w:t xml:space="preserve">* Доступ к международным и зарубежным документам, упомянутым здесь и далее по тексту, можно получить, перейдя по ссылке на сайт http://shop.cntd.ru. - Примечание изготовителя базы данных. </w:t>
      </w:r>
    </w:p>
    <w:p w:rsidR="00913E76" w:rsidRDefault="00913E76" w:rsidP="00913E76"/>
    <w:p w:rsidR="00913E76" w:rsidRDefault="00913E76" w:rsidP="00913E76">
      <w:r>
        <w:t>Наименование настоящего стандарта изменено относительно наименования указанного международного стандарта для приведения его в соответствие с вновь принятым наименованием серии стандартов МЭК 60364.</w:t>
      </w:r>
    </w:p>
    <w:p w:rsidR="00913E76" w:rsidRDefault="00913E76" w:rsidP="00913E76"/>
    <w:p w:rsidR="00913E76" w:rsidRDefault="00913E76" w:rsidP="00913E76">
      <w:r>
        <w:lastRenderedPageBreak/>
        <w:t>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Федерации, сведения о которых приведены в дополнительном приложении ДА.</w:t>
      </w:r>
    </w:p>
    <w:p w:rsidR="00913E76" w:rsidRDefault="00913E76" w:rsidP="00913E76">
      <w:r>
        <w:t xml:space="preserve">5 ВЗАМЕН ГОСТ </w:t>
      </w:r>
      <w:proofErr w:type="gramStart"/>
      <w:r>
        <w:t>Р</w:t>
      </w:r>
      <w:proofErr w:type="gramEnd"/>
      <w:r>
        <w:t xml:space="preserve"> 50571.11-96 (МЭК 364-7-701-84)</w:t>
      </w:r>
    </w:p>
    <w:p w:rsidR="00913E76" w:rsidRDefault="00913E76" w:rsidP="00913E76"/>
    <w:p w:rsidR="00913E76" w:rsidRDefault="00913E76" w:rsidP="00913E76"/>
    <w:p w:rsidR="00913E76" w:rsidRDefault="00913E76" w:rsidP="00913E76">
      <w:r>
        <w:t xml:space="preserve">Правила применения настоящего стандарта установлены в ГОСТ </w:t>
      </w:r>
      <w:proofErr w:type="gramStart"/>
      <w:r>
        <w:t>Р</w:t>
      </w:r>
      <w:proofErr w:type="gramEnd"/>
      <w:r>
        <w:t xml:space="preserve"> 1.0-2012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p>
    <w:p w:rsidR="00913E76" w:rsidRDefault="00913E76" w:rsidP="00913E76"/>
    <w:p w:rsidR="00913E76" w:rsidRDefault="00913E76" w:rsidP="00913E76"/>
    <w:p w:rsidR="00913E76" w:rsidRDefault="00913E76" w:rsidP="00913E76">
      <w:r>
        <w:t>Введение</w:t>
      </w:r>
    </w:p>
    <w:p w:rsidR="00913E76" w:rsidRDefault="00913E76" w:rsidP="00913E76">
      <w:r>
        <w:t xml:space="preserve">По структуре построения и изложения требований международный стандарт МЭК 60364-7-701:2006 "Электроустановки зданий низковольтные. Часть 7-701: Требования к специальным установкам или помещениям. Глава 701. Помещения для ванных и душевых" дополняет, изменяет или заменяет требования соответствующих стандартов МЭК, входящих в серию международных стандартов МЭК 60364, </w:t>
      </w:r>
      <w:proofErr w:type="gramStart"/>
      <w:r>
        <w:t>который</w:t>
      </w:r>
      <w:proofErr w:type="gramEnd"/>
      <w:r>
        <w:t xml:space="preserve"> состоит из частей:</w:t>
      </w:r>
    </w:p>
    <w:p w:rsidR="00913E76" w:rsidRDefault="00913E76" w:rsidP="00913E76"/>
    <w:p w:rsidR="00913E76" w:rsidRDefault="00913E76" w:rsidP="00913E76">
      <w:r>
        <w:t>Часть 1. Электроустановки низковольтные. Основные положения, оценка общих характеристик, термины и определения.</w:t>
      </w:r>
    </w:p>
    <w:p w:rsidR="00913E76" w:rsidRDefault="00913E76" w:rsidP="00913E76"/>
    <w:p w:rsidR="00913E76" w:rsidRDefault="00913E76" w:rsidP="00913E76">
      <w:r>
        <w:t>Часть 4. Электроустановки низковольтные. Требования по обеспечению безопасности:</w:t>
      </w:r>
    </w:p>
    <w:p w:rsidR="00913E76" w:rsidRDefault="00913E76" w:rsidP="00913E76"/>
    <w:p w:rsidR="00913E76" w:rsidRDefault="00913E76" w:rsidP="00913E76">
      <w:r>
        <w:t>Часть 4-41. Защита от поражения электрическим током.</w:t>
      </w:r>
    </w:p>
    <w:p w:rsidR="00913E76" w:rsidRDefault="00913E76" w:rsidP="00913E76"/>
    <w:p w:rsidR="00913E76" w:rsidRDefault="00913E76" w:rsidP="00913E76">
      <w:r>
        <w:t>Часть 4-42. Защита от тепловых воздействий.</w:t>
      </w:r>
    </w:p>
    <w:p w:rsidR="00913E76" w:rsidRDefault="00913E76" w:rsidP="00913E76"/>
    <w:p w:rsidR="00913E76" w:rsidRDefault="00913E76" w:rsidP="00913E76">
      <w:r>
        <w:t>Часть 4-43. Защита от сверхтоков.</w:t>
      </w:r>
    </w:p>
    <w:p w:rsidR="00913E76" w:rsidRDefault="00913E76" w:rsidP="00913E76"/>
    <w:p w:rsidR="00913E76" w:rsidRDefault="00913E76" w:rsidP="00913E76">
      <w:r>
        <w:lastRenderedPageBreak/>
        <w:t>Часть 4-44. Защита от отклонения напряжения и электромагнитных помех.</w:t>
      </w:r>
    </w:p>
    <w:p w:rsidR="00913E76" w:rsidRDefault="00913E76" w:rsidP="00913E76"/>
    <w:p w:rsidR="00913E76" w:rsidRDefault="00913E76" w:rsidP="00913E76">
      <w:r>
        <w:t>Часть 5. Электроустановки низковольтные. Выбор и монтаж электрооборудования:</w:t>
      </w:r>
    </w:p>
    <w:p w:rsidR="00913E76" w:rsidRDefault="00913E76" w:rsidP="00913E76"/>
    <w:p w:rsidR="00913E76" w:rsidRDefault="00913E76" w:rsidP="00913E76">
      <w:r>
        <w:t>Часть 5-51. Общие требования.</w:t>
      </w:r>
    </w:p>
    <w:p w:rsidR="00913E76" w:rsidRDefault="00913E76" w:rsidP="00913E76"/>
    <w:p w:rsidR="00913E76" w:rsidRDefault="00913E76" w:rsidP="00913E76">
      <w:r>
        <w:t>Часть 5-52. Электропроводки.</w:t>
      </w:r>
    </w:p>
    <w:p w:rsidR="00913E76" w:rsidRDefault="00913E76" w:rsidP="00913E76"/>
    <w:p w:rsidR="00913E76" w:rsidRDefault="00913E76" w:rsidP="00913E76">
      <w:r>
        <w:t>Часть 5-53. Аппаратура отделения, коммутации и управления.</w:t>
      </w:r>
    </w:p>
    <w:p w:rsidR="00913E76" w:rsidRDefault="00913E76" w:rsidP="00913E76"/>
    <w:p w:rsidR="00913E76" w:rsidRDefault="00913E76" w:rsidP="00913E76">
      <w:r>
        <w:t>Часть 5-54. Заземляющие устройства, защитные проводники и проводники уравнивания потенциалов.</w:t>
      </w:r>
    </w:p>
    <w:p w:rsidR="00913E76" w:rsidRDefault="00913E76" w:rsidP="00913E76"/>
    <w:p w:rsidR="00913E76" w:rsidRDefault="00913E76" w:rsidP="00913E76">
      <w:r>
        <w:t>Часть 5-55. Прочее оборудование.</w:t>
      </w:r>
    </w:p>
    <w:p w:rsidR="00913E76" w:rsidRDefault="00913E76" w:rsidP="00913E76"/>
    <w:p w:rsidR="00913E76" w:rsidRDefault="00913E76" w:rsidP="00913E76">
      <w:r>
        <w:t>Часть 5-56. Системы безопасности.</w:t>
      </w:r>
    </w:p>
    <w:p w:rsidR="00913E76" w:rsidRDefault="00913E76" w:rsidP="00913E76"/>
    <w:p w:rsidR="00913E76" w:rsidRDefault="00913E76" w:rsidP="00913E76">
      <w:r>
        <w:t>Часть 6. Электроустановки низковольтные. Испытания.</w:t>
      </w:r>
    </w:p>
    <w:p w:rsidR="00913E76" w:rsidRDefault="00913E76" w:rsidP="00913E76"/>
    <w:p w:rsidR="00913E76" w:rsidRDefault="00913E76" w:rsidP="00913E76">
      <w:r>
        <w:t>Часть 7. Электроустановки низковольтные. Требования к специальным установкам или местам их расположения.</w:t>
      </w:r>
    </w:p>
    <w:p w:rsidR="00913E76" w:rsidRDefault="00913E76" w:rsidP="00913E76"/>
    <w:p w:rsidR="00913E76" w:rsidRDefault="00913E76" w:rsidP="00913E76">
      <w:r>
        <w:t xml:space="preserve">В настоящем стандарте нумерация раздела или пункта через точку после обозначения 701 относится к нумерации раздела или пункта одного из стандартов серии стандартов МЭК 60364, например нумерация пункта в настоящем стандарте 701.413.1 относится к требованиям соответствующего по содержанию пункта 411.3.1 стандарта МЭК 60364-4-41:2005 и </w:t>
      </w:r>
      <w:proofErr w:type="gramStart"/>
      <w:r>
        <w:t>изменяет или дополняет</w:t>
      </w:r>
      <w:proofErr w:type="gramEnd"/>
      <w:r>
        <w:t xml:space="preserve"> эти требования.</w:t>
      </w:r>
    </w:p>
    <w:p w:rsidR="00913E76" w:rsidRDefault="00913E76" w:rsidP="00913E76"/>
    <w:p w:rsidR="00913E76" w:rsidRDefault="00913E76" w:rsidP="00913E76">
      <w:r>
        <w:t>Отсутствие в настоящем стандарте соответствующих ссылок на другие стандарты серии международных стандартов МЭК 60364 означает обязательность применения требований этих стандартов к объекту стандартизации.</w:t>
      </w:r>
    </w:p>
    <w:p w:rsidR="00913E76" w:rsidRDefault="00913E76" w:rsidP="00913E76"/>
    <w:p w:rsidR="00913E76" w:rsidRDefault="00913E76" w:rsidP="00913E76">
      <w:r>
        <w:lastRenderedPageBreak/>
        <w:t>701. Область применения</w:t>
      </w:r>
    </w:p>
    <w:p w:rsidR="00913E76" w:rsidRDefault="00913E76" w:rsidP="00913E76"/>
    <w:p w:rsidR="00913E76" w:rsidRDefault="00913E76" w:rsidP="00913E76">
      <w:r>
        <w:t>Настоящий стандарт распространяется на электрические установки в помещениях, содержащих стационарную ванну или душ и к окружающим их зонам, в соответствии с указаниями данного стандарта.</w:t>
      </w:r>
    </w:p>
    <w:p w:rsidR="00913E76" w:rsidRDefault="00913E76" w:rsidP="00913E76"/>
    <w:p w:rsidR="00913E76" w:rsidRDefault="00913E76" w:rsidP="00913E76">
      <w:r>
        <w:t>Настоящий стандарт не применяется к специальным установкам, например, специальным душам, используемым в производственных помещениях или в лабораториях.</w:t>
      </w:r>
    </w:p>
    <w:p w:rsidR="00913E76" w:rsidRDefault="00913E76" w:rsidP="00913E76"/>
    <w:p w:rsidR="00913E76" w:rsidRDefault="00913E76" w:rsidP="00913E76">
      <w:r>
        <w:t>Примечание 1 - К помещениям, содержащим ванну или душ для лечебных целей, могут предъявляться специальные требования.</w:t>
      </w:r>
    </w:p>
    <w:p w:rsidR="00913E76" w:rsidRDefault="00913E76" w:rsidP="00913E76"/>
    <w:p w:rsidR="00913E76" w:rsidRDefault="00913E76" w:rsidP="00913E76">
      <w:r>
        <w:t>Примечание 2 - Готовые ванны и/или душевые кабины заводского изготовления должны соответствовать МЭК 60335-2-105 [1].</w:t>
      </w:r>
    </w:p>
    <w:p w:rsidR="00913E76" w:rsidRDefault="00913E76" w:rsidP="00913E76"/>
    <w:p w:rsidR="00913E76" w:rsidRDefault="00913E76" w:rsidP="00913E76">
      <w:r>
        <w:t>Примечание 3 - В Германии термин "помещение" может быть интерпретирован как комнаты зданий.</w:t>
      </w:r>
    </w:p>
    <w:p w:rsidR="00913E76" w:rsidRDefault="00913E76" w:rsidP="00913E76"/>
    <w:p w:rsidR="00913E76" w:rsidRDefault="00913E76" w:rsidP="00913E76">
      <w:r>
        <w:t>701.2 Нормативные ссылки</w:t>
      </w:r>
    </w:p>
    <w:p w:rsidR="00913E76" w:rsidRDefault="00913E76" w:rsidP="00913E76"/>
    <w:p w:rsidR="00913E76" w:rsidRDefault="00913E76" w:rsidP="00913E76">
      <w:r>
        <w:t>В настоящем стандарте использованы нормативные ссылки на следующие стандарты*:</w:t>
      </w:r>
    </w:p>
    <w:p w:rsidR="00913E76" w:rsidRDefault="00913E76" w:rsidP="00913E76">
      <w:r>
        <w:t>________________</w:t>
      </w:r>
    </w:p>
    <w:p w:rsidR="00913E76" w:rsidRDefault="00913E76" w:rsidP="00913E76">
      <w:r>
        <w:t xml:space="preserve">* Таблицу соответствия национальных стандартов </w:t>
      </w:r>
      <w:proofErr w:type="gramStart"/>
      <w:r>
        <w:t>международным</w:t>
      </w:r>
      <w:proofErr w:type="gramEnd"/>
      <w:r>
        <w:t xml:space="preserve"> см. по ссылке. - Примечание изготовителя базы данных.</w:t>
      </w:r>
    </w:p>
    <w:p w:rsidR="00913E76" w:rsidRDefault="00913E76" w:rsidP="00913E76"/>
    <w:p w:rsidR="00913E76" w:rsidRDefault="00913E76" w:rsidP="00913E76">
      <w:r>
        <w:t>МЭК 60364-4-41 Электрические установки зданий. Часть 4-41. Защита для обеспечения безопасности. Защита от электрического удара</w:t>
      </w:r>
    </w:p>
    <w:p w:rsidR="00913E76" w:rsidRDefault="00913E76" w:rsidP="00913E76"/>
    <w:p w:rsidR="00913E76" w:rsidRPr="00913E76" w:rsidRDefault="00913E76" w:rsidP="00913E76">
      <w:pPr>
        <w:rPr>
          <w:lang w:val="en-US"/>
        </w:rPr>
      </w:pPr>
      <w:r w:rsidRPr="00913E76">
        <w:rPr>
          <w:lang w:val="en-US"/>
        </w:rPr>
        <w:t>IEC 60364-4-41 Low-voltage electrical installations - Part 4-41: Protection for safety - Protection against electric shock</w:t>
      </w:r>
    </w:p>
    <w:p w:rsidR="00913E76" w:rsidRPr="00913E76" w:rsidRDefault="00913E76" w:rsidP="00913E76">
      <w:pPr>
        <w:rPr>
          <w:lang w:val="en-US"/>
        </w:rPr>
      </w:pPr>
    </w:p>
    <w:p w:rsidR="00913E76" w:rsidRDefault="00913E76" w:rsidP="00913E76">
      <w:r>
        <w:lastRenderedPageBreak/>
        <w:t>МЭК 60364-5-54 Электрические установки зданий. Часть 5. Выбор и монтаж электрооборудования. Глава 54. Заземляющие устройства, защитные проводники и защитные проводники уравнивания потенциалов</w:t>
      </w:r>
    </w:p>
    <w:p w:rsidR="00913E76" w:rsidRDefault="00913E76" w:rsidP="00913E76"/>
    <w:p w:rsidR="00913E76" w:rsidRPr="00913E76" w:rsidRDefault="00913E76" w:rsidP="00913E76">
      <w:pPr>
        <w:rPr>
          <w:lang w:val="en-US"/>
        </w:rPr>
      </w:pPr>
      <w:r>
        <w:t xml:space="preserve">IEC 60364-5-54 </w:t>
      </w:r>
      <w:proofErr w:type="spellStart"/>
      <w:r>
        <w:t>Electrical</w:t>
      </w:r>
      <w:proofErr w:type="spellEnd"/>
      <w:r>
        <w:t xml:space="preserve"> </w:t>
      </w:r>
      <w:proofErr w:type="spellStart"/>
      <w:r>
        <w:t>installations</w:t>
      </w:r>
      <w:proofErr w:type="spellEnd"/>
      <w:r>
        <w:t xml:space="preserve"> </w:t>
      </w:r>
      <w:proofErr w:type="spellStart"/>
      <w:r>
        <w:t>of</w:t>
      </w:r>
      <w:proofErr w:type="spellEnd"/>
      <w:r>
        <w:t xml:space="preserve"> </w:t>
      </w:r>
      <w:proofErr w:type="spellStart"/>
      <w:r>
        <w:t>buildings</w:t>
      </w:r>
      <w:proofErr w:type="spellEnd"/>
      <w:r>
        <w:t xml:space="preserve">. </w:t>
      </w:r>
      <w:r w:rsidRPr="00913E76">
        <w:rPr>
          <w:lang w:val="en-US"/>
        </w:rPr>
        <w:t xml:space="preserve">Part 5: Selection and erection of electrical equipment. Section 54: </w:t>
      </w:r>
      <w:proofErr w:type="spellStart"/>
      <w:r w:rsidRPr="00913E76">
        <w:rPr>
          <w:lang w:val="en-US"/>
        </w:rPr>
        <w:t>Earthing</w:t>
      </w:r>
      <w:proofErr w:type="spellEnd"/>
      <w:r w:rsidRPr="00913E76">
        <w:rPr>
          <w:lang w:val="en-US"/>
        </w:rPr>
        <w:t xml:space="preserve"> arrangements, protective conductors and protective bonding conductors</w:t>
      </w:r>
    </w:p>
    <w:p w:rsidR="00913E76" w:rsidRPr="00913E76" w:rsidRDefault="00913E76" w:rsidP="00913E76">
      <w:pPr>
        <w:rPr>
          <w:lang w:val="en-US"/>
        </w:rPr>
      </w:pPr>
    </w:p>
    <w:p w:rsidR="00913E76" w:rsidRDefault="00913E76" w:rsidP="00913E76">
      <w:r>
        <w:t>МЭК</w:t>
      </w:r>
      <w:r w:rsidRPr="00913E76">
        <w:rPr>
          <w:lang w:val="en-US"/>
        </w:rPr>
        <w:t xml:space="preserve"> 61558-2-5 </w:t>
      </w:r>
      <w:r>
        <w:t>Трансформаторы</w:t>
      </w:r>
      <w:r w:rsidRPr="00913E76">
        <w:rPr>
          <w:lang w:val="en-US"/>
        </w:rPr>
        <w:t xml:space="preserve"> </w:t>
      </w:r>
      <w:r>
        <w:t>силовые</w:t>
      </w:r>
      <w:r w:rsidRPr="00913E76">
        <w:rPr>
          <w:lang w:val="en-US"/>
        </w:rPr>
        <w:t xml:space="preserve">, </w:t>
      </w:r>
      <w:r>
        <w:t>блоки</w:t>
      </w:r>
      <w:r w:rsidRPr="00913E76">
        <w:rPr>
          <w:lang w:val="en-US"/>
        </w:rPr>
        <w:t xml:space="preserve"> </w:t>
      </w:r>
      <w:r>
        <w:t>питания</w:t>
      </w:r>
      <w:r w:rsidRPr="00913E76">
        <w:rPr>
          <w:lang w:val="en-US"/>
        </w:rPr>
        <w:t xml:space="preserve"> </w:t>
      </w:r>
      <w:r>
        <w:t>и</w:t>
      </w:r>
      <w:r w:rsidRPr="00913E76">
        <w:rPr>
          <w:lang w:val="en-US"/>
        </w:rPr>
        <w:t xml:space="preserve"> </w:t>
      </w:r>
      <w:r>
        <w:t>аналогичные</w:t>
      </w:r>
      <w:r w:rsidRPr="00913E76">
        <w:rPr>
          <w:lang w:val="en-US"/>
        </w:rPr>
        <w:t xml:space="preserve"> </w:t>
      </w:r>
      <w:r>
        <w:t>изделия</w:t>
      </w:r>
      <w:r w:rsidRPr="00913E76">
        <w:rPr>
          <w:lang w:val="en-US"/>
        </w:rPr>
        <w:t xml:space="preserve">. </w:t>
      </w:r>
      <w:r>
        <w:t>Требования безопасности. Часть 2-5. Частные требования к трансформаторам и блокам питания для электробритв</w:t>
      </w:r>
    </w:p>
    <w:p w:rsidR="00913E76" w:rsidRDefault="00913E76" w:rsidP="00913E76"/>
    <w:p w:rsidR="00913E76" w:rsidRPr="00913E76" w:rsidRDefault="00913E76" w:rsidP="00913E76">
      <w:pPr>
        <w:rPr>
          <w:lang w:val="en-US"/>
        </w:rPr>
      </w:pPr>
      <w:r w:rsidRPr="00913E76">
        <w:rPr>
          <w:lang w:val="en-US"/>
        </w:rPr>
        <w:t>IEC 61558-2-5 Safety of transformers, reactors, power supply units and combinations thereof - Part 2-5: Particular requirements and test for transformer for shavers, power supply units for shavers and shaver supply units</w:t>
      </w:r>
    </w:p>
    <w:p w:rsidR="00913E76" w:rsidRPr="00913E76" w:rsidRDefault="00913E76" w:rsidP="00913E76">
      <w:pPr>
        <w:rPr>
          <w:lang w:val="en-US"/>
        </w:rPr>
      </w:pPr>
    </w:p>
    <w:p w:rsidR="00913E76" w:rsidRDefault="00913E76" w:rsidP="00913E76">
      <w:proofErr w:type="gramStart"/>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913E76" w:rsidRDefault="00913E76" w:rsidP="00913E76"/>
    <w:p w:rsidR="00913E76" w:rsidRDefault="00913E76" w:rsidP="00913E76">
      <w:r>
        <w:t>701.30 Оценка общих характеристик</w:t>
      </w:r>
    </w:p>
    <w:p w:rsidR="00913E76" w:rsidRDefault="00913E76" w:rsidP="00913E76"/>
    <w:p w:rsidR="00913E76" w:rsidRDefault="00913E76" w:rsidP="00913E76">
      <w:r>
        <w:t>701.30.1 Общие характеристики</w:t>
      </w:r>
    </w:p>
    <w:p w:rsidR="00913E76" w:rsidRDefault="00913E76" w:rsidP="00913E76"/>
    <w:p w:rsidR="00913E76" w:rsidRDefault="00913E76" w:rsidP="00913E76">
      <w:r>
        <w:t>При использовании настоящего стандарта размеры зон определяются в соответствии с требованиями 701.30.2-701.30.4. Для готовых стационарных ванн заводского изготовления и/или душевых кабин размеры зон определяются для конкретного расположения поддона.</w:t>
      </w:r>
    </w:p>
    <w:p w:rsidR="00913E76" w:rsidRDefault="00913E76" w:rsidP="00913E76"/>
    <w:p w:rsidR="00913E76" w:rsidRDefault="00913E76" w:rsidP="00913E76">
      <w:r>
        <w:t>Наличие горизонтальных или наклонных потолков, стен с окнами или без окон, дверей, настилов и перегородок может привести к дополнительным ограничениям для самих помещений, содержащих ванну или душ и их зон. Где размеры перегородок меньше чем размеры соответствующих зон, например</w:t>
      </w:r>
      <w:proofErr w:type="gramStart"/>
      <w:r>
        <w:t>,</w:t>
      </w:r>
      <w:proofErr w:type="gramEnd"/>
      <w:r>
        <w:t xml:space="preserve"> перегородка имеет высоту ниже 225 см, должно учитываться минимальное расстояние по горизонтали и вертикали (см. рисунки 701.1 и 701.2).</w:t>
      </w:r>
    </w:p>
    <w:p w:rsidR="00913E76" w:rsidRDefault="00913E76" w:rsidP="00913E76"/>
    <w:p w:rsidR="00913E76" w:rsidRDefault="00913E76" w:rsidP="00913E76">
      <w:r>
        <w:t>Рисунок 701.1 - Размеры зон в помещениях, содержащих ванну или душ с поддоном</w:t>
      </w:r>
    </w:p>
    <w:p w:rsidR="00913E76" w:rsidRDefault="00913E76" w:rsidP="00913E76"/>
    <w:p w:rsidR="00913E76" w:rsidRDefault="00913E76" w:rsidP="00913E76">
      <w:r>
        <w:t xml:space="preserve">ГОСТ </w:t>
      </w:r>
      <w:proofErr w:type="gramStart"/>
      <w:r>
        <w:t>Р</w:t>
      </w:r>
      <w:proofErr w:type="gramEnd"/>
      <w:r>
        <w:t xml:space="preserve"> 50571.7.701-2013 Электроустановки низковольтные. Часть 7-701: Требования к специальным установкам или местам расположения. Помещения для ванных и душевых комнат</w:t>
      </w:r>
    </w:p>
    <w:p w:rsidR="00913E76" w:rsidRDefault="00913E76" w:rsidP="00913E76"/>
    <w:p w:rsidR="00913E76" w:rsidRDefault="00913E76" w:rsidP="00913E76">
      <w:r>
        <w:t>Рисунок 701.1 - Размеры зон в помещениях, содержащих ванну или душ с поддоном</w:t>
      </w:r>
    </w:p>
    <w:p w:rsidR="00913E76" w:rsidRDefault="00913E76" w:rsidP="00913E76">
      <w:r>
        <w:t>Рисунок 701.2 - Размеры зоны 0 и 1 в помещениях, содержащих душ без поддона</w:t>
      </w:r>
    </w:p>
    <w:p w:rsidR="00913E76" w:rsidRDefault="00913E76" w:rsidP="00913E76"/>
    <w:p w:rsidR="00913E76" w:rsidRDefault="00913E76" w:rsidP="00913E76">
      <w:r>
        <w:t xml:space="preserve">ГОСТ </w:t>
      </w:r>
      <w:proofErr w:type="gramStart"/>
      <w:r>
        <w:t>Р</w:t>
      </w:r>
      <w:proofErr w:type="gramEnd"/>
      <w:r>
        <w:t xml:space="preserve"> 50571.7.701-2013 Электроустановки низковольтные. Часть 7-701: Требования к специальным установкам или местам расположения. Помещения для ванных и душевых комнат</w:t>
      </w:r>
    </w:p>
    <w:p w:rsidR="00913E76" w:rsidRDefault="00913E76" w:rsidP="00913E76"/>
    <w:p w:rsidR="00913E76" w:rsidRDefault="00913E76" w:rsidP="00913E76">
      <w:r>
        <w:t>Рисунок 701.2 - Размеры зоны 0 и 1 в помещениях, содержащих душ без поддона</w:t>
      </w:r>
    </w:p>
    <w:p w:rsidR="00913E76" w:rsidRDefault="00913E76" w:rsidP="00913E76"/>
    <w:p w:rsidR="00913E76" w:rsidRDefault="00913E76" w:rsidP="00913E76">
      <w:r>
        <w:t xml:space="preserve">Для электрооборудования, установленного в стенах или потолках, ограничивающих зоны, определенные в 701.30.2 к 701.30.4, и </w:t>
      </w:r>
      <w:proofErr w:type="gramStart"/>
      <w:r>
        <w:t>которое</w:t>
      </w:r>
      <w:proofErr w:type="gramEnd"/>
      <w:r>
        <w:t xml:space="preserve"> является частью поверхности этой стены или потолка, применяются требования для соответствующей зоны.</w:t>
      </w:r>
    </w:p>
    <w:p w:rsidR="00913E76" w:rsidRDefault="00913E76" w:rsidP="00913E76"/>
    <w:p w:rsidR="00913E76" w:rsidRDefault="00913E76" w:rsidP="00913E76">
      <w:r>
        <w:t>Примечание - В Ирландии зона 3 существует в пределах 2400 мм по горизонтали от зоны 2 и 750 мм выше зон 1 и 2.</w:t>
      </w:r>
    </w:p>
    <w:p w:rsidR="00913E76" w:rsidRDefault="00913E76" w:rsidP="00913E76"/>
    <w:p w:rsidR="00913E76" w:rsidRDefault="00913E76" w:rsidP="00913E76">
      <w:r>
        <w:t>701.30.2 Описание зоны 0</w:t>
      </w:r>
    </w:p>
    <w:p w:rsidR="00913E76" w:rsidRDefault="00913E76" w:rsidP="00913E76"/>
    <w:p w:rsidR="00913E76" w:rsidRDefault="00913E76" w:rsidP="00913E76">
      <w:r>
        <w:t>Зона 0 является внутренней частью ванны или поддона с душем, см. рис.701.1.</w:t>
      </w:r>
    </w:p>
    <w:p w:rsidR="00913E76" w:rsidRDefault="00913E76" w:rsidP="00913E76"/>
    <w:p w:rsidR="00913E76" w:rsidRDefault="00913E76" w:rsidP="00913E76">
      <w:r>
        <w:t>Для душей без поддона высота зоны 0 составляет 10 см, и над ее поверхностью присутствует зона 1, как и по горизонтали, см. рис.701.2.</w:t>
      </w:r>
    </w:p>
    <w:p w:rsidR="00913E76" w:rsidRDefault="00913E76" w:rsidP="00913E76"/>
    <w:p w:rsidR="00913E76" w:rsidRDefault="00913E76" w:rsidP="00913E76">
      <w:r>
        <w:t>Примечание 1 - В Испании для душей без поддона высота зоны 0 составляет 5 см.</w:t>
      </w:r>
    </w:p>
    <w:p w:rsidR="00913E76" w:rsidRDefault="00913E76" w:rsidP="00913E76"/>
    <w:p w:rsidR="00913E76" w:rsidRDefault="00913E76" w:rsidP="00913E76">
      <w:r>
        <w:t>Примечание 2 - В Германии это требование не применимо.</w:t>
      </w:r>
    </w:p>
    <w:p w:rsidR="00913E76" w:rsidRDefault="00913E76" w:rsidP="00913E76"/>
    <w:p w:rsidR="00913E76" w:rsidRDefault="00913E76" w:rsidP="00913E76">
      <w:r>
        <w:t>701.30.3 Описание зоны 1</w:t>
      </w:r>
    </w:p>
    <w:p w:rsidR="00913E76" w:rsidRDefault="00913E76" w:rsidP="00913E76"/>
    <w:p w:rsidR="00913E76" w:rsidRDefault="00913E76" w:rsidP="00913E76">
      <w:r>
        <w:t>Зона 1 ограничивается</w:t>
      </w:r>
    </w:p>
    <w:p w:rsidR="00913E76" w:rsidRDefault="00913E76" w:rsidP="00913E76">
      <w:r>
        <w:t>a) уровнем пола и горизонтальной плоскостью, соответствующей фиксированному самому высокому положению насадки для душа или вентиля для воды, или горизонтальной плоскостью, лежащей на 225 см выше верхней точки уровня пола,</w:t>
      </w:r>
    </w:p>
    <w:p w:rsidR="00913E76" w:rsidRDefault="00913E76" w:rsidP="00913E76"/>
    <w:p w:rsidR="00913E76" w:rsidRDefault="00913E76" w:rsidP="00913E76">
      <w:r>
        <w:t xml:space="preserve">Примечание 1 - В Бельгии, Дании, Венгрии и Италии, если нижняя часть ванны или бассейна с душем располагается </w:t>
      </w:r>
      <w:proofErr w:type="gramStart"/>
      <w:r>
        <w:t>выше</w:t>
      </w:r>
      <w:proofErr w:type="gramEnd"/>
      <w:r>
        <w:t xml:space="preserve"> чем на 15 см от уровня пола, горизонтальная плоскость располагается на 225 см выше нижней части ванны или душевого поддона.</w:t>
      </w:r>
    </w:p>
    <w:p w:rsidR="00913E76" w:rsidRDefault="00913E76" w:rsidP="00913E76"/>
    <w:p w:rsidR="00913E76" w:rsidRDefault="00913E76" w:rsidP="00913E76">
      <w:r>
        <w:t>Примечание 2 - В Нидерландах 225 см заменяются на 260 см.</w:t>
      </w:r>
    </w:p>
    <w:p w:rsidR="00913E76" w:rsidRDefault="00913E76" w:rsidP="00913E76"/>
    <w:p w:rsidR="00913E76" w:rsidRDefault="00913E76" w:rsidP="00913E76">
      <w:r>
        <w:t>Примечание 3 - В Чешской Республике и в Испании зону 2 принимают выше зоны 1 до потолка или в горизонтальной плоскости, лежащей на 300 см выше верхней точки уровня пола.</w:t>
      </w:r>
    </w:p>
    <w:p w:rsidR="00913E76" w:rsidRDefault="00913E76" w:rsidP="00913E76"/>
    <w:p w:rsidR="00913E76" w:rsidRDefault="00913E76" w:rsidP="00913E76">
      <w:r>
        <w:t>b) вертикальной поверхностью:</w:t>
      </w:r>
    </w:p>
    <w:p w:rsidR="00913E76" w:rsidRDefault="00913E76" w:rsidP="00913E76"/>
    <w:p w:rsidR="00913E76" w:rsidRDefault="00913E76" w:rsidP="00913E76">
      <w:r>
        <w:t>- ограниченной ванной или душевым поддоном (см. рисунок 701.1),</w:t>
      </w:r>
    </w:p>
    <w:p w:rsidR="00913E76" w:rsidRDefault="00913E76" w:rsidP="00913E76"/>
    <w:p w:rsidR="00913E76" w:rsidRDefault="00913E76" w:rsidP="00913E76">
      <w:r>
        <w:t xml:space="preserve">- на </w:t>
      </w:r>
      <w:proofErr w:type="gramStart"/>
      <w:r>
        <w:t>расстоянии</w:t>
      </w:r>
      <w:proofErr w:type="gramEnd"/>
      <w:r>
        <w:t xml:space="preserve"> 120 см от центральной точки стационарного вентиля для воды на стене или</w:t>
      </w:r>
    </w:p>
    <w:p w:rsidR="00913E76" w:rsidRDefault="00913E76" w:rsidP="00913E76"/>
    <w:p w:rsidR="00913E76" w:rsidRDefault="00913E76" w:rsidP="00913E76">
      <w:r>
        <w:t>- потолком для душей без поддона (см. рисунок 701.2).</w:t>
      </w:r>
    </w:p>
    <w:p w:rsidR="00913E76" w:rsidRDefault="00913E76" w:rsidP="00913E76"/>
    <w:p w:rsidR="00913E76" w:rsidRDefault="00913E76" w:rsidP="00913E76">
      <w:r>
        <w:t>Зона 1 не включает зону 0.</w:t>
      </w:r>
    </w:p>
    <w:p w:rsidR="00913E76" w:rsidRDefault="00913E76" w:rsidP="00913E76"/>
    <w:p w:rsidR="00913E76" w:rsidRDefault="00913E76" w:rsidP="00913E76">
      <w:r>
        <w:lastRenderedPageBreak/>
        <w:t>Пространство под ванной или душем считается зоной 1.</w:t>
      </w:r>
    </w:p>
    <w:p w:rsidR="00913E76" w:rsidRDefault="00913E76" w:rsidP="00913E76"/>
    <w:p w:rsidR="00913E76" w:rsidRDefault="00913E76" w:rsidP="00913E76">
      <w:r>
        <w:t>Примечание 4 - В Испании, для душей без поддона, где имеется стационарный вентиль для воды, вертикальное ограничение определяется в 60 см вокруг вентиля для воды.</w:t>
      </w:r>
    </w:p>
    <w:p w:rsidR="00913E76" w:rsidRDefault="00913E76" w:rsidP="00913E76"/>
    <w:p w:rsidR="00913E76" w:rsidRDefault="00913E76" w:rsidP="00913E76">
      <w:r>
        <w:t>Примечание 5 - В Испании, пространство под ванной или душевым поддоном, доступного* без использования инструмента, рассматривают как зону 1. Если это пространство доступно только при использовании инструмента, то оно не является ни зоной 0, ни 1, ни 2.</w:t>
      </w:r>
    </w:p>
    <w:p w:rsidR="00913E76" w:rsidRDefault="00913E76" w:rsidP="00913E76">
      <w:r>
        <w:t>___________________</w:t>
      </w:r>
    </w:p>
    <w:p w:rsidR="00913E76" w:rsidRDefault="00913E76" w:rsidP="00913E76">
      <w:r>
        <w:t xml:space="preserve">* Текст документа соответствует оригиналу. - Примечание изготовителя базы данных. </w:t>
      </w:r>
    </w:p>
    <w:p w:rsidR="00913E76" w:rsidRDefault="00913E76" w:rsidP="00913E76">
      <w:r>
        <w:t>701.30.4 Описание зоны 2</w:t>
      </w:r>
    </w:p>
    <w:p w:rsidR="00913E76" w:rsidRDefault="00913E76" w:rsidP="00913E76"/>
    <w:p w:rsidR="00913E76" w:rsidRDefault="00913E76" w:rsidP="00913E76">
      <w:r>
        <w:t>Зона 2 ограничивается</w:t>
      </w:r>
    </w:p>
    <w:p w:rsidR="00913E76" w:rsidRDefault="00913E76" w:rsidP="00913E76">
      <w:r>
        <w:t>a) уровнем пола и горизонтальной плоскостью, соответствующей фиксированному самому высокому положению насадки для душа или вентиля для воды, или горизонтальной плоскостью, лежащей на 225 см выше верхней точки уровня пола,</w:t>
      </w:r>
    </w:p>
    <w:p w:rsidR="00913E76" w:rsidRDefault="00913E76" w:rsidP="00913E76"/>
    <w:p w:rsidR="00913E76" w:rsidRDefault="00913E76" w:rsidP="00913E76">
      <w:r>
        <w:t>Примечание 1 - В Нидерландах 225 см заменяется на 260 см.</w:t>
      </w:r>
    </w:p>
    <w:p w:rsidR="00913E76" w:rsidRDefault="00913E76" w:rsidP="00913E76"/>
    <w:p w:rsidR="00913E76" w:rsidRDefault="00913E76" w:rsidP="00913E76">
      <w:r>
        <w:t>b) вертикальной поверхностью на границе зоны 1 и параллельной вертикальной поверхностью на расстоянии 60 см от зоны 1 (см. рис.701.1).</w:t>
      </w:r>
    </w:p>
    <w:p w:rsidR="00913E76" w:rsidRDefault="00913E76" w:rsidP="00913E76"/>
    <w:p w:rsidR="00913E76" w:rsidRDefault="00913E76" w:rsidP="00913E76">
      <w:r>
        <w:t>Для душей без поддона нет никакой зоны 2, но увеличенная зона 1 обеспечивается горизонтальным размером 120 см, см. второй дефис перечисления b) 701.30.3 (см. рис.701.2).</w:t>
      </w:r>
    </w:p>
    <w:p w:rsidR="00913E76" w:rsidRDefault="00913E76" w:rsidP="00913E76"/>
    <w:p w:rsidR="00913E76" w:rsidRDefault="00913E76" w:rsidP="00913E76">
      <w:r>
        <w:t>Примечание 2 - В Испании зона 2 присутствует в любом случае.</w:t>
      </w:r>
    </w:p>
    <w:p w:rsidR="00913E76" w:rsidRDefault="00913E76" w:rsidP="00913E76"/>
    <w:p w:rsidR="00913E76" w:rsidRDefault="00913E76" w:rsidP="00913E76">
      <w:r>
        <w:t>701.4 Требования по обеспечению безопасности</w:t>
      </w:r>
    </w:p>
    <w:p w:rsidR="00913E76" w:rsidRDefault="00913E76" w:rsidP="00913E76"/>
    <w:p w:rsidR="00913E76" w:rsidRDefault="00913E76" w:rsidP="00913E76">
      <w:r>
        <w:t>701.41 Защита от поражения электрическим током</w:t>
      </w:r>
    </w:p>
    <w:p w:rsidR="00913E76" w:rsidRDefault="00913E76" w:rsidP="00913E76">
      <w:r>
        <w:t>701.414 Защитная мера: сверхнизкое напряжение, системы БСНН и ЗСНН</w:t>
      </w:r>
    </w:p>
    <w:p w:rsidR="00913E76" w:rsidRDefault="00913E76" w:rsidP="00913E76"/>
    <w:p w:rsidR="00913E76" w:rsidRDefault="00913E76" w:rsidP="00913E76">
      <w:r>
        <w:t>Защита от прямого прикосновения в зонах 0, 1 и 2 должна быть обеспечена для всего электрического оборудования:</w:t>
      </w:r>
    </w:p>
    <w:p w:rsidR="00913E76" w:rsidRDefault="00913E76" w:rsidP="00913E76"/>
    <w:p w:rsidR="00913E76" w:rsidRDefault="00913E76" w:rsidP="00913E76">
      <w:r>
        <w:t>- ограждения или оболочки должны обеспечивать степень защиты не менее IPXXB или IP2X или</w:t>
      </w:r>
    </w:p>
    <w:p w:rsidR="00913E76" w:rsidRDefault="00913E76" w:rsidP="00913E76"/>
    <w:p w:rsidR="00913E76" w:rsidRDefault="00913E76" w:rsidP="00913E76">
      <w:r>
        <w:t>- изоляция должна выдерживать испытательное напряжение 500</w:t>
      </w:r>
      <w:proofErr w:type="gramStart"/>
      <w:r>
        <w:t xml:space="preserve"> В</w:t>
      </w:r>
      <w:proofErr w:type="gramEnd"/>
      <w:r>
        <w:t xml:space="preserve"> переменного тока в течение 1 минуты.</w:t>
      </w:r>
    </w:p>
    <w:p w:rsidR="00913E76" w:rsidRDefault="00913E76" w:rsidP="00913E76"/>
    <w:p w:rsidR="00913E76" w:rsidRDefault="00913E76" w:rsidP="00913E76">
      <w:r>
        <w:t>Примечание - В Бельгии и Италии система ЗСНН не допускается.</w:t>
      </w:r>
    </w:p>
    <w:p w:rsidR="00913E76" w:rsidRDefault="00913E76" w:rsidP="00913E76"/>
    <w:p w:rsidR="00913E76" w:rsidRDefault="00913E76" w:rsidP="00913E76"/>
    <w:p w:rsidR="00913E76" w:rsidRDefault="00913E76" w:rsidP="00913E76">
      <w:r>
        <w:t>Приложение</w:t>
      </w:r>
      <w:proofErr w:type="gramStart"/>
      <w:r>
        <w:t xml:space="preserve"> В</w:t>
      </w:r>
      <w:proofErr w:type="gramEnd"/>
      <w:r>
        <w:t xml:space="preserve"> Барьеры и размещение вне зоны досягаемости</w:t>
      </w:r>
    </w:p>
    <w:p w:rsidR="00913E76" w:rsidRDefault="00913E76" w:rsidP="00913E76">
      <w:r>
        <w:t>701. В.2 Барьеры</w:t>
      </w:r>
    </w:p>
    <w:p w:rsidR="00913E76" w:rsidRDefault="00913E76" w:rsidP="00913E76"/>
    <w:p w:rsidR="00913E76" w:rsidRDefault="00913E76" w:rsidP="00913E76">
      <w:r>
        <w:t>Защита от прямого прикосновения посредством барьеров не допускается.</w:t>
      </w:r>
    </w:p>
    <w:p w:rsidR="00913E76" w:rsidRDefault="00913E76" w:rsidP="00913E76">
      <w:r>
        <w:t>701. В.3 Размещение вне зоны досягаемости</w:t>
      </w:r>
    </w:p>
    <w:p w:rsidR="00913E76" w:rsidRDefault="00913E76" w:rsidP="00913E76"/>
    <w:p w:rsidR="00913E76" w:rsidRDefault="00913E76" w:rsidP="00913E76">
      <w:r>
        <w:t>Защита от прямого прикосновения посредством размещения вне зоны досягаемости не допускается.</w:t>
      </w:r>
    </w:p>
    <w:p w:rsidR="00913E76" w:rsidRDefault="00913E76" w:rsidP="00913E76">
      <w:r>
        <w:t>701.415 Дополнительная защита</w:t>
      </w:r>
    </w:p>
    <w:p w:rsidR="00913E76" w:rsidRDefault="00913E76" w:rsidP="00913E76">
      <w:r>
        <w:t>701.415.1 Дополнительная защита: защитные устройства дифференциального тока (УДТ)</w:t>
      </w:r>
    </w:p>
    <w:p w:rsidR="00913E76" w:rsidRDefault="00913E76" w:rsidP="00913E76"/>
    <w:p w:rsidR="00913E76" w:rsidRDefault="00913E76" w:rsidP="00913E76">
      <w:r>
        <w:t xml:space="preserve">В помещениях, содержащих ванну или душ, одно или </w:t>
      </w:r>
      <w:proofErr w:type="gramStart"/>
      <w:r>
        <w:t>более защитных</w:t>
      </w:r>
      <w:proofErr w:type="gramEnd"/>
      <w:r>
        <w:t xml:space="preserve"> устройств дифференциального тока (УДТ) с дифференциальным током срабатывания не более 30 мА должны обеспечить защиту всех цепей. Использование такого УДТ не требуется для цепей:</w:t>
      </w:r>
    </w:p>
    <w:p w:rsidR="00913E76" w:rsidRDefault="00913E76" w:rsidP="00913E76"/>
    <w:p w:rsidR="00913E76" w:rsidRDefault="00913E76" w:rsidP="00913E76">
      <w:r>
        <w:t>- с защитной мерой "защита электрическим разделением", если какая-либо цепь используется для единичного оборудования;</w:t>
      </w:r>
    </w:p>
    <w:p w:rsidR="00913E76" w:rsidRDefault="00913E76" w:rsidP="00913E76"/>
    <w:p w:rsidR="00913E76" w:rsidRDefault="00913E76" w:rsidP="00913E76">
      <w:r>
        <w:t>- с защитной мерой ЗСНН или БСНН.</w:t>
      </w:r>
    </w:p>
    <w:p w:rsidR="00913E76" w:rsidRDefault="00913E76" w:rsidP="00913E76"/>
    <w:p w:rsidR="00913E76" w:rsidRDefault="00913E76" w:rsidP="00913E76">
      <w:r>
        <w:t>Примечания</w:t>
      </w:r>
    </w:p>
    <w:p w:rsidR="00913E76" w:rsidRDefault="00913E76" w:rsidP="00913E76">
      <w:r>
        <w:t>1 - В Чешской Республике, Германии, Венгрии и Словении дополнительная защита с применением защитных устройств дифференциального тока (УДТ) с дифференциальным током срабатывания не более 30 мА не требуется для цепей питания стационарных водонагревательных приборов.</w:t>
      </w:r>
    </w:p>
    <w:p w:rsidR="00913E76" w:rsidRDefault="00913E76" w:rsidP="00913E76">
      <w:r>
        <w:t>2</w:t>
      </w:r>
      <w:proofErr w:type="gramStart"/>
      <w:r>
        <w:t xml:space="preserve"> В</w:t>
      </w:r>
      <w:proofErr w:type="gramEnd"/>
      <w:r>
        <w:t xml:space="preserve"> Бельгии, Италии, России и Испании применение системы ЗСНН не разрешается.</w:t>
      </w:r>
    </w:p>
    <w:p w:rsidR="00913E76" w:rsidRDefault="00913E76" w:rsidP="00913E76">
      <w:r>
        <w:t>3</w:t>
      </w:r>
      <w:proofErr w:type="gramStart"/>
      <w:r>
        <w:t xml:space="preserve"> В</w:t>
      </w:r>
      <w:proofErr w:type="gramEnd"/>
      <w:r>
        <w:t xml:space="preserve"> Испании эти требования не применяются снаружи:</w:t>
      </w:r>
    </w:p>
    <w:p w:rsidR="00913E76" w:rsidRDefault="00913E76" w:rsidP="00913E76"/>
    <w:p w:rsidR="00913E76" w:rsidRDefault="00913E76" w:rsidP="00913E76">
      <w:r>
        <w:t>- зон 0, 1 и 2;</w:t>
      </w:r>
    </w:p>
    <w:p w:rsidR="00913E76" w:rsidRDefault="00913E76" w:rsidP="00913E76"/>
    <w:p w:rsidR="00913E76" w:rsidRDefault="00913E76" w:rsidP="00913E76">
      <w:r>
        <w:t xml:space="preserve">- зоны, ограниченной границей зоны 2 и вертикальной поверхностью на </w:t>
      </w:r>
      <w:proofErr w:type="gramStart"/>
      <w:r>
        <w:t>расстоянии</w:t>
      </w:r>
      <w:proofErr w:type="gramEnd"/>
      <w:r>
        <w:t xml:space="preserve"> 240 см от границы зоны 2, с высотой на 225 см выше уровня пола; и</w:t>
      </w:r>
    </w:p>
    <w:p w:rsidR="00913E76" w:rsidRDefault="00913E76" w:rsidP="00913E76"/>
    <w:p w:rsidR="00913E76" w:rsidRDefault="00913E76" w:rsidP="00913E76">
      <w:r>
        <w:t>- пространством выше зоны 2, до потолка или высоты 3 м, - какой размер меньше.</w:t>
      </w:r>
    </w:p>
    <w:p w:rsidR="00913E76" w:rsidRDefault="00913E76" w:rsidP="00913E76"/>
    <w:p w:rsidR="00913E76" w:rsidRDefault="00913E76" w:rsidP="00913E76">
      <w:r>
        <w:t>701.415.2 Дополнительная защита: дополнительное уравнивание потенциалов</w:t>
      </w:r>
    </w:p>
    <w:p w:rsidR="00913E76" w:rsidRDefault="00913E76" w:rsidP="00913E76"/>
    <w:p w:rsidR="00913E76" w:rsidRDefault="00913E76" w:rsidP="00913E76">
      <w:r>
        <w:t>Изменение:</w:t>
      </w:r>
    </w:p>
    <w:p w:rsidR="00913E76" w:rsidRDefault="00913E76" w:rsidP="00913E76"/>
    <w:p w:rsidR="00913E76" w:rsidRDefault="00913E76" w:rsidP="00913E76">
      <w:r>
        <w:t>К системе дополнительного уравнивания потенциалов согласно 415.2 должны быть присоединены защитными проводниками открытые проводящие части и доступные прикосновению сторонние проводящие части в помещении, содержащей ванну и/или душ.</w:t>
      </w:r>
    </w:p>
    <w:p w:rsidR="00913E76" w:rsidRDefault="00913E76" w:rsidP="00913E76"/>
    <w:p w:rsidR="00913E76" w:rsidRDefault="00913E76" w:rsidP="00913E76">
      <w:r>
        <w:t>Дополнительное уравнивание потенциалов может быть выполнено как внутри, так и снаружи помещений, содержащих ванну или душ, как можно ближе к точке входа сторонних проводящих частей в такие помещения.</w:t>
      </w:r>
    </w:p>
    <w:p w:rsidR="00913E76" w:rsidRDefault="00913E76" w:rsidP="00913E76"/>
    <w:p w:rsidR="00913E76" w:rsidRDefault="00913E76" w:rsidP="00913E76">
      <w:r>
        <w:t>Площадь поперечного сечения защитных проводников уравнивания потенциалов выбирают в соответствии с МЭК 60364-5-54 (пункт 543.1.3).</w:t>
      </w:r>
    </w:p>
    <w:p w:rsidR="00913E76" w:rsidRDefault="00913E76" w:rsidP="00913E76"/>
    <w:p w:rsidR="00913E76" w:rsidRDefault="00913E76" w:rsidP="00913E76">
      <w:r>
        <w:t>Примеры возможных сторонних проводящих частей приведены ниже:</w:t>
      </w:r>
    </w:p>
    <w:p w:rsidR="00913E76" w:rsidRDefault="00913E76" w:rsidP="00913E76"/>
    <w:p w:rsidR="00913E76" w:rsidRDefault="00913E76" w:rsidP="00913E76">
      <w:r>
        <w:lastRenderedPageBreak/>
        <w:t>- металлические части систем водоснабжения и металлические части систем водоотведения;</w:t>
      </w:r>
    </w:p>
    <w:p w:rsidR="00913E76" w:rsidRDefault="00913E76" w:rsidP="00913E76"/>
    <w:p w:rsidR="00913E76" w:rsidRDefault="00913E76" w:rsidP="00913E76">
      <w:r>
        <w:t>- металлические части систем нагрева и металлические части систем кондиционирования воздуха;</w:t>
      </w:r>
    </w:p>
    <w:p w:rsidR="00913E76" w:rsidRDefault="00913E76" w:rsidP="00913E76"/>
    <w:p w:rsidR="00913E76" w:rsidRDefault="00913E76" w:rsidP="00913E76">
      <w:r>
        <w:t>- металлические части систем газоснабжения;</w:t>
      </w:r>
    </w:p>
    <w:p w:rsidR="00913E76" w:rsidRDefault="00913E76" w:rsidP="00913E76"/>
    <w:p w:rsidR="00913E76" w:rsidRDefault="00913E76" w:rsidP="00913E76">
      <w:r>
        <w:t>- доступные прикосновению конструктивные металлические части.</w:t>
      </w:r>
    </w:p>
    <w:p w:rsidR="00913E76" w:rsidRDefault="00913E76" w:rsidP="00913E76"/>
    <w:p w:rsidR="00913E76" w:rsidRDefault="00913E76" w:rsidP="00913E76">
      <w:r>
        <w:t>Металлопластиковые трубы не требуется соединять с дополнительной системой уравнивания потенциалов, если они не доступны прикосновению и если они соединены с доступными прикосновению проводящими частями, которые непосредственно не подключаются к системе уравнивания.</w:t>
      </w:r>
    </w:p>
    <w:p w:rsidR="00913E76" w:rsidRDefault="00913E76" w:rsidP="00913E76"/>
    <w:p w:rsidR="00913E76" w:rsidRDefault="00913E76" w:rsidP="00913E76">
      <w:r>
        <w:t xml:space="preserve">Примечание 1 - В США все металлические </w:t>
      </w:r>
      <w:proofErr w:type="spellStart"/>
      <w:r>
        <w:t>нетокопроводящие</w:t>
      </w:r>
      <w:proofErr w:type="spellEnd"/>
      <w:r>
        <w:t xml:space="preserve"> части электрической системы, включая те, которые имеют пластмассовые покрытия, должны быть соединены с дополнительной системой уравнивания потенциалов.</w:t>
      </w:r>
    </w:p>
    <w:p w:rsidR="00913E76" w:rsidRDefault="00913E76" w:rsidP="00913E76"/>
    <w:p w:rsidR="00913E76" w:rsidRDefault="00913E76" w:rsidP="00913E76">
      <w:r>
        <w:t>Примечание 2 - В Финляндии, Великобритании и Швейцарии основная система уравнивания потенциалов в здании выполнена так, что нет необходимости в устройстве дополнительной системы уравнивания потенциалов.</w:t>
      </w:r>
    </w:p>
    <w:p w:rsidR="00913E76" w:rsidRDefault="00913E76" w:rsidP="00913E76"/>
    <w:p w:rsidR="00913E76" w:rsidRDefault="00913E76" w:rsidP="00913E76">
      <w:r>
        <w:t>В случаях, если в здании отсутствует основная система уравнивания потенциалов, следующие сторонние проводящие части, входящие в помещения, содержащие ванну или душ, должны быть включены в систему дополнительного уравнивания потенциалов:</w:t>
      </w:r>
    </w:p>
    <w:p w:rsidR="00913E76" w:rsidRDefault="00913E76" w:rsidP="00913E76"/>
    <w:p w:rsidR="00913E76" w:rsidRDefault="00913E76" w:rsidP="00913E76">
      <w:r>
        <w:t>- части систем водоснабжения и части систем водоотведения;</w:t>
      </w:r>
    </w:p>
    <w:p w:rsidR="00913E76" w:rsidRDefault="00913E76" w:rsidP="00913E76"/>
    <w:p w:rsidR="00913E76" w:rsidRDefault="00913E76" w:rsidP="00913E76">
      <w:r>
        <w:t>- части систем нагрева и части систем кондиционирования воздуха;</w:t>
      </w:r>
    </w:p>
    <w:p w:rsidR="00913E76" w:rsidRDefault="00913E76" w:rsidP="00913E76"/>
    <w:p w:rsidR="00913E76" w:rsidRDefault="00913E76" w:rsidP="00913E76">
      <w:r>
        <w:t>- части систем газоснабжения;</w:t>
      </w:r>
    </w:p>
    <w:p w:rsidR="00913E76" w:rsidRDefault="00913E76" w:rsidP="00913E76"/>
    <w:p w:rsidR="00913E76" w:rsidRDefault="00913E76" w:rsidP="00913E76">
      <w:r>
        <w:t>Примечание 3 - В Испании эти требования не применяются снаружи:</w:t>
      </w:r>
    </w:p>
    <w:p w:rsidR="00913E76" w:rsidRDefault="00913E76" w:rsidP="00913E76"/>
    <w:p w:rsidR="00913E76" w:rsidRDefault="00913E76" w:rsidP="00913E76">
      <w:r>
        <w:t>- зон 0, 1 и 2;</w:t>
      </w:r>
    </w:p>
    <w:p w:rsidR="00913E76" w:rsidRDefault="00913E76" w:rsidP="00913E76"/>
    <w:p w:rsidR="00913E76" w:rsidRDefault="00913E76" w:rsidP="00913E76">
      <w:r>
        <w:t xml:space="preserve">- зоны, ограниченной границей зоны 2 и вертикальной поверхностью на </w:t>
      </w:r>
      <w:proofErr w:type="gramStart"/>
      <w:r>
        <w:t>расстоянии</w:t>
      </w:r>
      <w:proofErr w:type="gramEnd"/>
      <w:r>
        <w:t xml:space="preserve"> 240 см от границы зоны 2 с высотой на 225 см выше уровня пола; и</w:t>
      </w:r>
    </w:p>
    <w:p w:rsidR="00913E76" w:rsidRDefault="00913E76" w:rsidP="00913E76"/>
    <w:p w:rsidR="00913E76" w:rsidRDefault="00913E76" w:rsidP="00913E76">
      <w:r>
        <w:t>- пространством выше зоны 2 до потолка или высоты 3 м, - какой из этих размеров меньше.</w:t>
      </w:r>
    </w:p>
    <w:p w:rsidR="00913E76" w:rsidRDefault="00913E76" w:rsidP="00913E76"/>
    <w:p w:rsidR="00913E76" w:rsidRDefault="00913E76" w:rsidP="00913E76"/>
    <w:p w:rsidR="00913E76" w:rsidRDefault="00913E76" w:rsidP="00913E76">
      <w:r>
        <w:t>Приложение C Защитные меры для случая, когда электроустановка эксплуатируется квалифицированным или обученным персоналом</w:t>
      </w:r>
    </w:p>
    <w:p w:rsidR="00913E76" w:rsidRDefault="00913E76" w:rsidP="00913E76"/>
    <w:p w:rsidR="00913E76" w:rsidRDefault="00913E76" w:rsidP="00913E76">
      <w:r>
        <w:t>Применяют МЭК 60364-4-41 за исключением:</w:t>
      </w:r>
    </w:p>
    <w:p w:rsidR="00913E76" w:rsidRDefault="00913E76" w:rsidP="00913E76">
      <w:r>
        <w:t>701. С.1 Непроводящие помещения</w:t>
      </w:r>
    </w:p>
    <w:p w:rsidR="00913E76" w:rsidRDefault="00913E76" w:rsidP="00913E76"/>
    <w:p w:rsidR="00913E76" w:rsidRDefault="00913E76" w:rsidP="00913E76">
      <w:r>
        <w:t>Защита от косвенного прикосновения с использованием меры защиты "непроводящие помещения" не допускается.</w:t>
      </w:r>
    </w:p>
    <w:p w:rsidR="00913E76" w:rsidRDefault="00913E76" w:rsidP="00913E76">
      <w:r>
        <w:t>701. С.2 Защита с помощью местной незаземленной системы уравнивания потенциалов</w:t>
      </w:r>
    </w:p>
    <w:p w:rsidR="00913E76" w:rsidRDefault="00913E76" w:rsidP="00913E76"/>
    <w:p w:rsidR="00913E76" w:rsidRDefault="00913E76" w:rsidP="00913E76">
      <w:r>
        <w:t>Защита от косвенного прикосновения с помощью местной незаземленной системы уравнивания потенциалов не допускается.</w:t>
      </w:r>
    </w:p>
    <w:p w:rsidR="00913E76" w:rsidRDefault="00913E76" w:rsidP="00913E76">
      <w:r>
        <w:t>701.413 Защитная мера: электрическое разделение</w:t>
      </w:r>
    </w:p>
    <w:p w:rsidR="00913E76" w:rsidRDefault="00913E76" w:rsidP="00913E76">
      <w:r>
        <w:t>701.413.1 Общие требования</w:t>
      </w:r>
    </w:p>
    <w:p w:rsidR="00913E76" w:rsidRDefault="00913E76" w:rsidP="00913E76"/>
    <w:p w:rsidR="00913E76" w:rsidRDefault="00913E76" w:rsidP="00913E76">
      <w:r>
        <w:t>Дополнение.</w:t>
      </w:r>
    </w:p>
    <w:p w:rsidR="00913E76" w:rsidRDefault="00913E76" w:rsidP="00913E76"/>
    <w:p w:rsidR="00913E76" w:rsidRDefault="00913E76" w:rsidP="00913E76">
      <w:r>
        <w:t>Защита электрическим разделением должна использоваться только для:</w:t>
      </w:r>
    </w:p>
    <w:p w:rsidR="00913E76" w:rsidRDefault="00913E76" w:rsidP="00913E76"/>
    <w:p w:rsidR="00913E76" w:rsidRDefault="00913E76" w:rsidP="00913E76">
      <w:r>
        <w:t xml:space="preserve">- цепей, питающих единичные </w:t>
      </w:r>
      <w:proofErr w:type="spellStart"/>
      <w:r>
        <w:t>электроприемники</w:t>
      </w:r>
      <w:proofErr w:type="spellEnd"/>
      <w:r>
        <w:t>; или</w:t>
      </w:r>
    </w:p>
    <w:p w:rsidR="00913E76" w:rsidRDefault="00913E76" w:rsidP="00913E76"/>
    <w:p w:rsidR="00913E76" w:rsidRDefault="00913E76" w:rsidP="00913E76">
      <w:r>
        <w:lastRenderedPageBreak/>
        <w:t>- цепей, имеющих единственную розетку.</w:t>
      </w:r>
    </w:p>
    <w:p w:rsidR="00913E76" w:rsidRDefault="00913E76" w:rsidP="00913E76"/>
    <w:p w:rsidR="00913E76" w:rsidRDefault="00913E76" w:rsidP="00913E76">
      <w:r>
        <w:t>Электрические системы подогрева пола см. 701.753.</w:t>
      </w:r>
    </w:p>
    <w:p w:rsidR="00913E76" w:rsidRDefault="00913E76" w:rsidP="00913E76"/>
    <w:p w:rsidR="00913E76" w:rsidRDefault="00913E76" w:rsidP="00913E76">
      <w:r>
        <w:t>701.5 Выбор и монтаж электрооборудования</w:t>
      </w:r>
    </w:p>
    <w:p w:rsidR="00913E76" w:rsidRDefault="00913E76" w:rsidP="00913E76"/>
    <w:p w:rsidR="00913E76" w:rsidRDefault="00913E76" w:rsidP="00913E76">
      <w:r>
        <w:t>701.512.2 Внешние воздействия</w:t>
      </w:r>
    </w:p>
    <w:p w:rsidR="00913E76" w:rsidRDefault="00913E76" w:rsidP="00913E76"/>
    <w:p w:rsidR="00913E76" w:rsidRDefault="00913E76" w:rsidP="00913E76">
      <w:r>
        <w:t>Дополнение.</w:t>
      </w:r>
    </w:p>
    <w:p w:rsidR="00913E76" w:rsidRDefault="00913E76" w:rsidP="00913E76"/>
    <w:p w:rsidR="00913E76" w:rsidRDefault="00913E76" w:rsidP="00913E76">
      <w:r>
        <w:t>Находящееся в эксплуатации электрооборудование (см. 701.512.4 и 701.55) должно иметь следующие степени защиты:</w:t>
      </w:r>
    </w:p>
    <w:p w:rsidR="00913E76" w:rsidRDefault="00913E76" w:rsidP="00913E76"/>
    <w:p w:rsidR="00913E76" w:rsidRDefault="00913E76" w:rsidP="00913E76">
      <w:r>
        <w:t>в зоне 0: IPX7;</w:t>
      </w:r>
    </w:p>
    <w:p w:rsidR="00913E76" w:rsidRDefault="00913E76" w:rsidP="00913E76"/>
    <w:p w:rsidR="00913E76" w:rsidRDefault="00913E76" w:rsidP="00913E76">
      <w:r>
        <w:t>в зоне 1: IPX4;</w:t>
      </w:r>
    </w:p>
    <w:p w:rsidR="00913E76" w:rsidRDefault="00913E76" w:rsidP="00913E76"/>
    <w:p w:rsidR="00913E76" w:rsidRDefault="00913E76" w:rsidP="00913E76">
      <w:r>
        <w:t xml:space="preserve">Примечание 1 - В Испании оборудование, кроме </w:t>
      </w:r>
      <w:proofErr w:type="gramStart"/>
      <w:r>
        <w:t>осветительного</w:t>
      </w:r>
      <w:proofErr w:type="gramEnd"/>
      <w:r>
        <w:t>, установленное в зоне выше зоны 1 (например, акустический сигнал устройств домов для престарелых), должно иметь, по крайней мере, степень защиты IPX4.</w:t>
      </w:r>
    </w:p>
    <w:p w:rsidR="00913E76" w:rsidRDefault="00913E76" w:rsidP="00913E76"/>
    <w:p w:rsidR="00913E76" w:rsidRDefault="00913E76" w:rsidP="00913E76"/>
    <w:p w:rsidR="00913E76" w:rsidRDefault="00913E76" w:rsidP="00913E76">
      <w:r>
        <w:t>- в зоне 2: IPX4.</w:t>
      </w:r>
    </w:p>
    <w:p w:rsidR="00913E76" w:rsidRDefault="00913E76" w:rsidP="00913E76"/>
    <w:p w:rsidR="00913E76" w:rsidRDefault="00913E76" w:rsidP="00913E76">
      <w:r>
        <w:t>Это требование не применяется к блокам питания электробритв, соответствующим требованиям МЭК 61558-2-5, установленным в зоне 2, и где прямые брызги от душа маловероятны.</w:t>
      </w:r>
    </w:p>
    <w:p w:rsidR="00913E76" w:rsidRDefault="00913E76" w:rsidP="00913E76"/>
    <w:p w:rsidR="00913E76" w:rsidRDefault="00913E76" w:rsidP="00913E76">
      <w:r>
        <w:t>Электрооборудование для водоструйных систем, например, для санитарной очистки общественных бань, должно иметь степень защиты не менее IPX5.</w:t>
      </w:r>
    </w:p>
    <w:p w:rsidR="00913E76" w:rsidRDefault="00913E76" w:rsidP="00913E76"/>
    <w:p w:rsidR="00913E76" w:rsidRDefault="00913E76" w:rsidP="00913E76">
      <w:r>
        <w:lastRenderedPageBreak/>
        <w:t>Примечание 2 - В Финляндии, если помещение непосредственно соединяется с сауной, электрооборудование в помещении, расположенное вне зоны 0, 1 и 2, должно иметь степень защиты не менее IPX1.</w:t>
      </w:r>
    </w:p>
    <w:p w:rsidR="00913E76" w:rsidRDefault="00913E76" w:rsidP="00913E76"/>
    <w:p w:rsidR="00913E76" w:rsidRDefault="00913E76" w:rsidP="00913E76">
      <w:r>
        <w:t>701.512.3 Защита электропроводок в соответствии с внешними воздействиями</w:t>
      </w:r>
    </w:p>
    <w:p w:rsidR="00913E76" w:rsidRDefault="00913E76" w:rsidP="00913E76"/>
    <w:p w:rsidR="00913E76" w:rsidRDefault="00913E76" w:rsidP="00913E76">
      <w:r>
        <w:t>Дополнение.</w:t>
      </w:r>
    </w:p>
    <w:p w:rsidR="00913E76" w:rsidRDefault="00913E76" w:rsidP="00913E76"/>
    <w:p w:rsidR="00913E76" w:rsidRDefault="00913E76" w:rsidP="00913E76">
      <w:r>
        <w:t>Применяются следующие требования:</w:t>
      </w:r>
    </w:p>
    <w:p w:rsidR="00913E76" w:rsidRDefault="00913E76" w:rsidP="00913E76">
      <w:r>
        <w:t xml:space="preserve">a) Электропроводки к электрооборудованию в зонах 0, 1 или 2, проложенные по стенам, которые ограничивают эти зоны, должны быть </w:t>
      </w:r>
      <w:proofErr w:type="gramStart"/>
      <w:r>
        <w:t>смонтированы или на поверхности стен или заделаны</w:t>
      </w:r>
      <w:proofErr w:type="gramEnd"/>
      <w:r>
        <w:t xml:space="preserve"> в стены на глубину не менее 5 см.</w:t>
      </w:r>
    </w:p>
    <w:p w:rsidR="00913E76" w:rsidRDefault="00913E76" w:rsidP="00913E76"/>
    <w:p w:rsidR="00913E76" w:rsidRDefault="00913E76" w:rsidP="00913E76">
      <w:r>
        <w:t>Электропроводки для электроприемников в зоне 1 должны быть подведены:</w:t>
      </w:r>
    </w:p>
    <w:p w:rsidR="00913E76" w:rsidRDefault="00913E76" w:rsidP="00913E76"/>
    <w:p w:rsidR="00913E76" w:rsidRDefault="00913E76" w:rsidP="00913E76">
      <w:r>
        <w:t>- или вертикально сверху или горизонтально через стену к задней части устройства, когда стационарное оборудование устанавливается выше ванны (например, водонагреватель);</w:t>
      </w:r>
    </w:p>
    <w:p w:rsidR="00913E76" w:rsidRDefault="00913E76" w:rsidP="00913E76"/>
    <w:p w:rsidR="00913E76" w:rsidRDefault="00913E76" w:rsidP="00913E76">
      <w:r>
        <w:t>- или вертикально снизу или горизонтально через смежную стену, когда оборудование помещается в пространство ниже ванны.</w:t>
      </w:r>
    </w:p>
    <w:p w:rsidR="00913E76" w:rsidRDefault="00913E76" w:rsidP="00913E76"/>
    <w:p w:rsidR="00913E76" w:rsidRDefault="00913E76" w:rsidP="00913E76">
      <w:r>
        <w:t>Примечание 1 - В Чешской Республике монтаж электропроводок на поверхности стен или перегородок допускается только в исключительных случаях (временные установки и для коротких соединений со стационарными устройствами).</w:t>
      </w:r>
    </w:p>
    <w:p w:rsidR="00913E76" w:rsidRDefault="00913E76" w:rsidP="00913E76"/>
    <w:p w:rsidR="00913E76" w:rsidRDefault="00913E76" w:rsidP="00913E76">
      <w:r>
        <w:t>b) Все другие скрытые электропроводки, включая монтажные изделия в стенах или перегородках, которые ограничивают зону 0, 1 или 2, должны быть заделаны на глубину не менее 5 см от поверхности.</w:t>
      </w:r>
    </w:p>
    <w:p w:rsidR="00913E76" w:rsidRDefault="00913E76" w:rsidP="00913E76"/>
    <w:p w:rsidR="00913E76" w:rsidRDefault="00913E76" w:rsidP="00913E76">
      <w:r>
        <w:t>Примечание 2 - В Венгрии это требование применяется только к зоне 0 и 1.</w:t>
      </w:r>
    </w:p>
    <w:p w:rsidR="00913E76" w:rsidRDefault="00913E76" w:rsidP="00913E76"/>
    <w:p w:rsidR="00913E76" w:rsidRDefault="00913E76" w:rsidP="00913E76">
      <w:r>
        <w:t>c) В случае если условия a) или b) не выполняются, электропроводки могут монтироваться, если:</w:t>
      </w:r>
    </w:p>
    <w:p w:rsidR="00913E76" w:rsidRDefault="00913E76" w:rsidP="00913E76"/>
    <w:p w:rsidR="00913E76" w:rsidRDefault="00913E76" w:rsidP="00913E76">
      <w:r>
        <w:lastRenderedPageBreak/>
        <w:t>- цепи защищаются или одной из защитных мер БСНН или ЗСНН, или с помощью электрического разделения цепей, или</w:t>
      </w:r>
    </w:p>
    <w:p w:rsidR="00913E76" w:rsidRDefault="00913E76" w:rsidP="00913E76"/>
    <w:p w:rsidR="00913E76" w:rsidRDefault="00913E76" w:rsidP="00913E76">
      <w:r>
        <w:t>Примечание 3 - В Бельгии, Италии и Испании система ЗСНН не допускается.</w:t>
      </w:r>
    </w:p>
    <w:p w:rsidR="00913E76" w:rsidRDefault="00913E76" w:rsidP="00913E76"/>
    <w:p w:rsidR="00913E76" w:rsidRDefault="00913E76" w:rsidP="00913E76"/>
    <w:p w:rsidR="00913E76" w:rsidRDefault="00913E76" w:rsidP="00913E76">
      <w:r>
        <w:t>- цепи защищаются дополнительной защитой согласно п.412.5 МЭК 60364-4-41 УДТ с дифференциальным током срабатывания не более 30 мА. Такие цепи должны содержать защитный проводник, или</w:t>
      </w:r>
    </w:p>
    <w:p w:rsidR="00913E76" w:rsidRDefault="00913E76" w:rsidP="00913E76"/>
    <w:p w:rsidR="00913E76" w:rsidRDefault="00913E76" w:rsidP="00913E76">
      <w:r>
        <w:t xml:space="preserve">- используются бронированные кабели или проводники в металлическом заземленном экране, металлическое покрытие которых удовлетворяет требованиям для защитного проводника цепи, </w:t>
      </w:r>
      <w:proofErr w:type="gramStart"/>
      <w:r>
        <w:t>или</w:t>
      </w:r>
      <w:proofErr w:type="gramEnd"/>
      <w:r>
        <w:t xml:space="preserve"> если кабели или проводники проложены в заземленной трубе, коробе или специальном коробе, удовлетворяющим требованиям этого стандарта для защитного проводника, или используются изолированные концентрические конструкции, или</w:t>
      </w:r>
    </w:p>
    <w:p w:rsidR="00913E76" w:rsidRDefault="00913E76" w:rsidP="00913E76"/>
    <w:p w:rsidR="00913E76" w:rsidRDefault="00913E76" w:rsidP="00913E76">
      <w:r>
        <w:t>Примечание 4 - В Бельгии и в Чешской Республике не применимо.</w:t>
      </w:r>
    </w:p>
    <w:p w:rsidR="00913E76" w:rsidRDefault="00913E76" w:rsidP="00913E76"/>
    <w:p w:rsidR="00913E76" w:rsidRDefault="00913E76" w:rsidP="00913E76">
      <w:r>
        <w:t>Примечание 5 - В Чешской Республике не применимо, однако допускается применение кабелей с изоляцией, удовлетворяющих требованиям МЭК 60364-4-4 (подраздел 413.2).</w:t>
      </w:r>
    </w:p>
    <w:p w:rsidR="00913E76" w:rsidRDefault="00913E76" w:rsidP="00913E76"/>
    <w:p w:rsidR="00913E76" w:rsidRDefault="00913E76" w:rsidP="00913E76"/>
    <w:p w:rsidR="00913E76" w:rsidRDefault="00913E76" w:rsidP="00913E76">
      <w:r>
        <w:t>- замоноличенные кабели или проводники, обеспеченные механической защитой, например металлической трубой, которая защитит кабель от повреждения гвоздями, винтами, сверлами и т.п.</w:t>
      </w:r>
    </w:p>
    <w:p w:rsidR="00913E76" w:rsidRDefault="00913E76" w:rsidP="00913E76"/>
    <w:p w:rsidR="00913E76" w:rsidRDefault="00913E76" w:rsidP="00913E76">
      <w:r>
        <w:t>Примечание 6 - Во Франции металлическая оболочка не допускается.</w:t>
      </w:r>
    </w:p>
    <w:p w:rsidR="00913E76" w:rsidRDefault="00913E76" w:rsidP="00913E76"/>
    <w:p w:rsidR="00913E76" w:rsidRDefault="00913E76" w:rsidP="00913E76">
      <w:r>
        <w:t xml:space="preserve">Примечание 7 - В Германии для электропроводок согласно перечислению a) и для электропроводок в стенах, как указано в перечислениях b) и c) </w:t>
      </w:r>
      <w:proofErr w:type="gramStart"/>
      <w:r>
        <w:t>применима</w:t>
      </w:r>
      <w:proofErr w:type="gramEnd"/>
      <w:r>
        <w:t xml:space="preserve"> не только в определенных зонах, но и во всем помещении с глубиной заделки не менее 6 см.</w:t>
      </w:r>
    </w:p>
    <w:p w:rsidR="00913E76" w:rsidRDefault="00913E76" w:rsidP="00913E76"/>
    <w:p w:rsidR="00913E76" w:rsidRDefault="00913E76" w:rsidP="00913E76">
      <w:r>
        <w:t>701.512.4 Монтаж распределительных устройств, устройств управления и монтажных изделий в соответствии с внешними воздействиями</w:t>
      </w:r>
    </w:p>
    <w:p w:rsidR="00913E76" w:rsidRDefault="00913E76" w:rsidP="00913E76"/>
    <w:p w:rsidR="00913E76" w:rsidRDefault="00913E76" w:rsidP="00913E76">
      <w:r>
        <w:t>Примечание 1 - В Ирландии, установка на стенах выключателей и розеток, за исключением розеток для электробритв, в ванных не допускается.</w:t>
      </w:r>
    </w:p>
    <w:p w:rsidR="00913E76" w:rsidRDefault="00913E76" w:rsidP="00913E76"/>
    <w:p w:rsidR="00913E76" w:rsidRDefault="00913E76" w:rsidP="00913E76"/>
    <w:p w:rsidR="00913E76" w:rsidRDefault="00913E76" w:rsidP="00913E76">
      <w:r>
        <w:t>Установка следующих распределительных устройств и устройств управления разрешается в зонах:</w:t>
      </w:r>
    </w:p>
    <w:p w:rsidR="00913E76" w:rsidRDefault="00913E76" w:rsidP="00913E76"/>
    <w:p w:rsidR="00913E76" w:rsidRDefault="00913E76" w:rsidP="00913E76">
      <w:r>
        <w:t>Зона 0 - не допускается.</w:t>
      </w:r>
    </w:p>
    <w:p w:rsidR="00913E76" w:rsidRDefault="00913E76" w:rsidP="00913E76"/>
    <w:p w:rsidR="00913E76" w:rsidRDefault="00913E76" w:rsidP="00913E76">
      <w:r>
        <w:t>Зона 1:</w:t>
      </w:r>
    </w:p>
    <w:p w:rsidR="00913E76" w:rsidRDefault="00913E76" w:rsidP="00913E76"/>
    <w:p w:rsidR="00913E76" w:rsidRDefault="00913E76" w:rsidP="00913E76">
      <w:r>
        <w:t xml:space="preserve">- соединительные коробки и арматура для подключения электроприемников, </w:t>
      </w:r>
      <w:proofErr w:type="gramStart"/>
      <w:r>
        <w:t>расположенных</w:t>
      </w:r>
      <w:proofErr w:type="gramEnd"/>
      <w:r>
        <w:t xml:space="preserve"> в зоне 0 и 1, в соответствии с 701.55;</w:t>
      </w:r>
    </w:p>
    <w:p w:rsidR="00913E76" w:rsidRDefault="00913E76" w:rsidP="00913E76"/>
    <w:p w:rsidR="00913E76" w:rsidRDefault="00913E76" w:rsidP="00913E76">
      <w:r>
        <w:t>- аппаратура, включая розетки для цепей систем БСНН или ЗСНН с напряжением, не превышающим 25</w:t>
      </w:r>
      <w:proofErr w:type="gramStart"/>
      <w:r>
        <w:t xml:space="preserve"> В</w:t>
      </w:r>
      <w:proofErr w:type="gramEnd"/>
      <w:r>
        <w:t xml:space="preserve"> переменного тока или 60 В постоянного тока. Источник питания должен быть установлен снаружи зоны 0 и 1.</w:t>
      </w:r>
    </w:p>
    <w:p w:rsidR="00913E76" w:rsidRDefault="00913E76" w:rsidP="00913E76"/>
    <w:p w:rsidR="00913E76" w:rsidRDefault="00913E76" w:rsidP="00913E76">
      <w:r>
        <w:t>Примечание 2 - В Чешской Республике допускается к применению аппаратура для цепей, защищенных системой БСНН с номинальным напряжением, не превышающим 12</w:t>
      </w:r>
      <w:proofErr w:type="gramStart"/>
      <w:r>
        <w:t xml:space="preserve"> В</w:t>
      </w:r>
      <w:proofErr w:type="gramEnd"/>
      <w:r>
        <w:t xml:space="preserve"> переменного тока или 30 В постоянного тока. Источник питания должен быть установлен вне зон 0, 1 и 2.</w:t>
      </w:r>
    </w:p>
    <w:p w:rsidR="00913E76" w:rsidRDefault="00913E76" w:rsidP="00913E76"/>
    <w:p w:rsidR="00913E76" w:rsidRDefault="00913E76" w:rsidP="00913E76">
      <w:r>
        <w:t>Примечание 3 - В Бельгии, Франции и Словении допускается к применению аппаратура для цепей, защищенных системой БСНН с номинальным напряжением, не превышающим 12</w:t>
      </w:r>
      <w:proofErr w:type="gramStart"/>
      <w:r>
        <w:t xml:space="preserve"> В</w:t>
      </w:r>
      <w:proofErr w:type="gramEnd"/>
      <w:r>
        <w:t xml:space="preserve"> переменного тока или 30 В постоянного тока. Источник питания должен быть установлен вне зон 0, 1 и 2.</w:t>
      </w:r>
    </w:p>
    <w:p w:rsidR="00913E76" w:rsidRDefault="00913E76" w:rsidP="00913E76"/>
    <w:p w:rsidR="00913E76" w:rsidRDefault="00913E76" w:rsidP="00913E76">
      <w:r>
        <w:t>Примечание 4 - В Италии допускаются к применению только выключатели цепей, защищенных системой БСНН с номинальным напряжением, не превышающим 12</w:t>
      </w:r>
      <w:proofErr w:type="gramStart"/>
      <w:r>
        <w:t xml:space="preserve"> В</w:t>
      </w:r>
      <w:proofErr w:type="gramEnd"/>
      <w:r>
        <w:t xml:space="preserve"> переменного тока или 30 В постоянного тока. Источник питания должен быть установлен вне зон 0, 1 и 2.</w:t>
      </w:r>
    </w:p>
    <w:p w:rsidR="00913E76" w:rsidRDefault="00913E76" w:rsidP="00913E76"/>
    <w:p w:rsidR="00913E76" w:rsidRDefault="00913E76" w:rsidP="00913E76">
      <w:r>
        <w:t>Примечание 5 - В Испании допускаются к применению только выключатели и стационарные аппараты цепей, защищенных системой БСНН с номинальным напряжением, не превышающим 12</w:t>
      </w:r>
      <w:proofErr w:type="gramStart"/>
      <w:r>
        <w:t xml:space="preserve"> В</w:t>
      </w:r>
      <w:proofErr w:type="gramEnd"/>
      <w:r>
        <w:t xml:space="preserve"> переменного тока или 30 В постоянного тока. Источник питания должен быть установлен вне зон 0, 1 и 2.</w:t>
      </w:r>
    </w:p>
    <w:p w:rsidR="00913E76" w:rsidRDefault="00913E76" w:rsidP="00913E76"/>
    <w:p w:rsidR="00913E76" w:rsidRDefault="00913E76" w:rsidP="00913E76">
      <w:r>
        <w:t>Примечание 6 - В Италии и Испании система ЗСНН не допускается.</w:t>
      </w:r>
    </w:p>
    <w:p w:rsidR="00913E76" w:rsidRDefault="00913E76" w:rsidP="00913E76"/>
    <w:p w:rsidR="00913E76" w:rsidRDefault="00913E76" w:rsidP="00913E76"/>
    <w:p w:rsidR="00913E76" w:rsidRDefault="00913E76" w:rsidP="00913E76">
      <w:r>
        <w:t>Зона 2:</w:t>
      </w:r>
    </w:p>
    <w:p w:rsidR="00913E76" w:rsidRDefault="00913E76" w:rsidP="00913E76"/>
    <w:p w:rsidR="00913E76" w:rsidRDefault="00913E76" w:rsidP="00913E76">
      <w:r>
        <w:t>- аппараты, кроме розеток;</w:t>
      </w:r>
    </w:p>
    <w:p w:rsidR="00913E76" w:rsidRDefault="00913E76" w:rsidP="00913E76"/>
    <w:p w:rsidR="00913E76" w:rsidRDefault="00913E76" w:rsidP="00913E76">
      <w:r>
        <w:t>- аппараты, включая розетки для цепей, защищенных системами БСНН или ЗСНН. Источник питания должен быть установлен вне зон 0 и 1.</w:t>
      </w:r>
    </w:p>
    <w:p w:rsidR="00913E76" w:rsidRDefault="00913E76" w:rsidP="00913E76"/>
    <w:p w:rsidR="00913E76" w:rsidRDefault="00913E76" w:rsidP="00913E76">
      <w:r>
        <w:t>Примечание 7 - В Испании допускаются к применению выключатели или розетки цепей, защищенных системой БСНН с номинальным напряжением, не превышающим 12</w:t>
      </w:r>
      <w:proofErr w:type="gramStart"/>
      <w:r>
        <w:t xml:space="preserve"> В</w:t>
      </w:r>
      <w:proofErr w:type="gramEnd"/>
      <w:r>
        <w:t xml:space="preserve"> переменного тока или 30 В постоянного тока. Источник питания должен быть установлен вне зон 0, 1 и 2.</w:t>
      </w:r>
    </w:p>
    <w:p w:rsidR="00913E76" w:rsidRDefault="00913E76" w:rsidP="00913E76"/>
    <w:p w:rsidR="00913E76" w:rsidRDefault="00913E76" w:rsidP="00913E76">
      <w:r>
        <w:t>Примечание 8 - В Италии допускаются к применению выключатели цепей, защищенных системой БСНН с номинальным напряжением, не превышающим 12</w:t>
      </w:r>
      <w:proofErr w:type="gramStart"/>
      <w:r>
        <w:t xml:space="preserve"> В</w:t>
      </w:r>
      <w:proofErr w:type="gramEnd"/>
      <w:r>
        <w:t xml:space="preserve"> переменного тока или 30 В постоянного тока. Источник питания должен быть установлен вне зон 0, 1 и 2.</w:t>
      </w:r>
    </w:p>
    <w:p w:rsidR="00913E76" w:rsidRDefault="00913E76" w:rsidP="00913E76"/>
    <w:p w:rsidR="00913E76" w:rsidRDefault="00913E76" w:rsidP="00913E76">
      <w:r>
        <w:t>Примечание 9 - В Бельгии, Франции, Италии и Испании система ЗСНН не допускается.</w:t>
      </w:r>
    </w:p>
    <w:p w:rsidR="00913E76" w:rsidRDefault="00913E76" w:rsidP="00913E76"/>
    <w:p w:rsidR="00913E76" w:rsidRDefault="00913E76" w:rsidP="00913E76"/>
    <w:p w:rsidR="00913E76" w:rsidRDefault="00913E76" w:rsidP="00913E76">
      <w:r>
        <w:t>- блоки питания электробритв в соответствии с МЭК 61558-2-5;</w:t>
      </w:r>
    </w:p>
    <w:p w:rsidR="00913E76" w:rsidRDefault="00913E76" w:rsidP="00913E76"/>
    <w:p w:rsidR="00913E76" w:rsidRDefault="00913E76" w:rsidP="00913E76">
      <w:r>
        <w:t>- аппараты, включая розетки, для сигнализации и оборудования связи, если такое оборудование защищается системами БСНН или ЗСНН.</w:t>
      </w:r>
    </w:p>
    <w:p w:rsidR="00913E76" w:rsidRDefault="00913E76" w:rsidP="00913E76"/>
    <w:p w:rsidR="00913E76" w:rsidRDefault="00913E76" w:rsidP="00913E76">
      <w:r>
        <w:t>Для монтажа распределительных устройств, устройств управления и монтажных изделий должны учитываться требования перечисления b) 701.512.3 относительно остающейся толщины стены.</w:t>
      </w:r>
    </w:p>
    <w:p w:rsidR="00913E76" w:rsidRDefault="00913E76" w:rsidP="00913E76"/>
    <w:p w:rsidR="00913E76" w:rsidRDefault="00913E76" w:rsidP="00913E76">
      <w:r>
        <w:t>Примечание 10 - В Великобритании, установка розеток не допускается в пределах 240 см от зоны 2.</w:t>
      </w:r>
    </w:p>
    <w:p w:rsidR="00913E76" w:rsidRDefault="00913E76" w:rsidP="00913E76"/>
    <w:p w:rsidR="00913E76" w:rsidRDefault="00913E76" w:rsidP="00913E76">
      <w:r>
        <w:t>Примечание 11 - В Ирландии установка розеток и настенных выключателей не допускается в пределах 240 см от зоны 2.</w:t>
      </w:r>
    </w:p>
    <w:p w:rsidR="00913E76" w:rsidRDefault="00913E76" w:rsidP="00913E76"/>
    <w:p w:rsidR="00913E76" w:rsidRDefault="00913E76" w:rsidP="00913E76">
      <w:r>
        <w:t>Примечание 12 - В Норвегии, где используются системы IT, выключатели цепей питания стационарного оборудования должны разъединять все рабочие проводники.</w:t>
      </w:r>
    </w:p>
    <w:p w:rsidR="00913E76" w:rsidRDefault="00913E76" w:rsidP="00913E76"/>
    <w:p w:rsidR="00913E76" w:rsidRDefault="00913E76" w:rsidP="00913E76">
      <w:r>
        <w:t xml:space="preserve">701.55 </w:t>
      </w:r>
      <w:proofErr w:type="spellStart"/>
      <w:r>
        <w:t>Электроприемники</w:t>
      </w:r>
      <w:proofErr w:type="spellEnd"/>
    </w:p>
    <w:p w:rsidR="00913E76" w:rsidRDefault="00913E76" w:rsidP="00913E76"/>
    <w:p w:rsidR="00913E76" w:rsidRDefault="00913E76" w:rsidP="00913E76">
      <w:r>
        <w:t>Дополнение.</w:t>
      </w:r>
    </w:p>
    <w:p w:rsidR="00913E76" w:rsidRDefault="00913E76" w:rsidP="00913E76"/>
    <w:p w:rsidR="00913E76" w:rsidRDefault="00913E76" w:rsidP="00913E76">
      <w:r>
        <w:t xml:space="preserve">В зоне 0 </w:t>
      </w:r>
      <w:proofErr w:type="spellStart"/>
      <w:r>
        <w:t>электроприемники</w:t>
      </w:r>
      <w:proofErr w:type="spellEnd"/>
      <w:r>
        <w:t xml:space="preserve"> могут быть установлены при условии, что оборудование одновременно:</w:t>
      </w:r>
    </w:p>
    <w:p w:rsidR="00913E76" w:rsidRDefault="00913E76" w:rsidP="00913E76"/>
    <w:p w:rsidR="00913E76" w:rsidRDefault="00913E76" w:rsidP="00913E76">
      <w:r>
        <w:t>- изготовлено по соответствующему стандарту и предназначено для использования в этой зоне согласно инструкции изготовителя по монтажу и эксплуатации,</w:t>
      </w:r>
    </w:p>
    <w:p w:rsidR="00913E76" w:rsidRDefault="00913E76" w:rsidP="00913E76"/>
    <w:p w:rsidR="00913E76" w:rsidRDefault="00913E76" w:rsidP="00913E76">
      <w:r>
        <w:t>- является стационарным с непосредственным подключением, и</w:t>
      </w:r>
    </w:p>
    <w:p w:rsidR="00913E76" w:rsidRDefault="00913E76" w:rsidP="00913E76"/>
    <w:p w:rsidR="00913E76" w:rsidRDefault="00913E76" w:rsidP="00913E76">
      <w:r>
        <w:t>- защищается системой БСНН с номинальным напряжением, не превышающим 12</w:t>
      </w:r>
      <w:proofErr w:type="gramStart"/>
      <w:r>
        <w:t xml:space="preserve"> В</w:t>
      </w:r>
      <w:proofErr w:type="gramEnd"/>
      <w:r>
        <w:t xml:space="preserve"> переменного тока или 30 В постоянного тока.</w:t>
      </w:r>
    </w:p>
    <w:p w:rsidR="00913E76" w:rsidRDefault="00913E76" w:rsidP="00913E76"/>
    <w:p w:rsidR="00913E76" w:rsidRDefault="00913E76" w:rsidP="00913E76">
      <w:r>
        <w:t>В зоне 1 может быть установлено стационарное электрооборудование с непосредственным подключением. Оборудование должно быть предназначено для установки в зоне 1 согласно инструкции изготовителя по монтажу и эксплуатации:</w:t>
      </w:r>
    </w:p>
    <w:p w:rsidR="00913E76" w:rsidRDefault="00913E76" w:rsidP="00913E76"/>
    <w:p w:rsidR="00913E76" w:rsidRDefault="00913E76" w:rsidP="00913E76">
      <w:r>
        <w:t>- водоструйные системы;</w:t>
      </w:r>
    </w:p>
    <w:p w:rsidR="00913E76" w:rsidRDefault="00913E76" w:rsidP="00913E76"/>
    <w:p w:rsidR="00913E76" w:rsidRDefault="00913E76" w:rsidP="00913E76">
      <w:r>
        <w:t>- насосы для душа;</w:t>
      </w:r>
    </w:p>
    <w:p w:rsidR="00913E76" w:rsidRDefault="00913E76" w:rsidP="00913E76"/>
    <w:p w:rsidR="00913E76" w:rsidRDefault="00913E76" w:rsidP="00913E76">
      <w:r>
        <w:t>- оборудование, защищенное системами БСНН или ЗСНН с номинальным напряжением, не превышающим 25</w:t>
      </w:r>
      <w:proofErr w:type="gramStart"/>
      <w:r>
        <w:t xml:space="preserve"> В</w:t>
      </w:r>
      <w:proofErr w:type="gramEnd"/>
      <w:r>
        <w:t xml:space="preserve"> переменного тока или 60 В постоянного тока, например светильники;</w:t>
      </w:r>
    </w:p>
    <w:p w:rsidR="00913E76" w:rsidRDefault="00913E76" w:rsidP="00913E76"/>
    <w:p w:rsidR="00913E76" w:rsidRDefault="00913E76" w:rsidP="00913E76">
      <w:r>
        <w:t>Примечание 1 - В Италии система ЗСНН не допускается.</w:t>
      </w:r>
    </w:p>
    <w:p w:rsidR="00913E76" w:rsidRDefault="00913E76" w:rsidP="00913E76"/>
    <w:p w:rsidR="00913E76" w:rsidRDefault="00913E76" w:rsidP="00913E76"/>
    <w:p w:rsidR="00913E76" w:rsidRDefault="00913E76" w:rsidP="00913E76">
      <w:r>
        <w:t>- оборудование вентиляции;</w:t>
      </w:r>
    </w:p>
    <w:p w:rsidR="00913E76" w:rsidRDefault="00913E76" w:rsidP="00913E76"/>
    <w:p w:rsidR="00913E76" w:rsidRDefault="00913E76" w:rsidP="00913E76">
      <w:r>
        <w:t xml:space="preserve">- </w:t>
      </w:r>
      <w:proofErr w:type="spellStart"/>
      <w:r>
        <w:t>полотенецесушители</w:t>
      </w:r>
      <w:proofErr w:type="spellEnd"/>
      <w:r>
        <w:t>;</w:t>
      </w:r>
    </w:p>
    <w:p w:rsidR="00913E76" w:rsidRDefault="00913E76" w:rsidP="00913E76"/>
    <w:p w:rsidR="00913E76" w:rsidRDefault="00913E76" w:rsidP="00913E76">
      <w:r>
        <w:t>- водонагреватели;</w:t>
      </w:r>
    </w:p>
    <w:p w:rsidR="00913E76" w:rsidRDefault="00913E76" w:rsidP="00913E76"/>
    <w:p w:rsidR="00913E76" w:rsidRDefault="00913E76" w:rsidP="00913E76">
      <w:r>
        <w:t>- светильники.</w:t>
      </w:r>
    </w:p>
    <w:p w:rsidR="00913E76" w:rsidRDefault="00913E76" w:rsidP="00913E76"/>
    <w:p w:rsidR="00913E76" w:rsidRDefault="00913E76" w:rsidP="00913E76">
      <w:r>
        <w:t>Примечание 2 - В Дании и Испании оборудование вентиляции, полотенцесушители и светильники, не защищенные системами БСНН или ЗСНН с номинальным напряжением, превышающим 12</w:t>
      </w:r>
      <w:proofErr w:type="gramStart"/>
      <w:r>
        <w:t xml:space="preserve"> В</w:t>
      </w:r>
      <w:proofErr w:type="gramEnd"/>
      <w:r>
        <w:t xml:space="preserve"> переменного тока или 30 В постоянного тока, должны быть установлены вне зон 0 и 1.</w:t>
      </w:r>
      <w:r>
        <w:cr/>
      </w:r>
    </w:p>
    <w:p w:rsidR="00913E76" w:rsidRDefault="00913E76" w:rsidP="00913E76"/>
    <w:p w:rsidR="00913E76" w:rsidRDefault="00913E76" w:rsidP="00913E76">
      <w:r>
        <w:t>701.753 Электрические системы подогрева пола</w:t>
      </w:r>
    </w:p>
    <w:p w:rsidR="00913E76" w:rsidRDefault="00913E76" w:rsidP="00913E76"/>
    <w:p w:rsidR="00913E76" w:rsidRDefault="00913E76" w:rsidP="00913E76">
      <w:r>
        <w:t>Дополнить.</w:t>
      </w:r>
    </w:p>
    <w:p w:rsidR="00913E76" w:rsidRDefault="00913E76" w:rsidP="00913E76"/>
    <w:p w:rsidR="00913E76" w:rsidRDefault="00913E76" w:rsidP="00913E76">
      <w:r>
        <w:t>Для электрических систем подогрева пола могут использоваться нагревательные кабели или нагревательные панели, соответствующие стандартам на изделия при условии, что у них есть или металлическая оболочка, или металлический корпус или мелкоячеистая металлическая сетка. Мелкоячеистая металлическая сетка, металлическая оболочка или металлический корпус должны быть соединены с защитным проводником схемы электроснабжения. Выполнение последнего требования не обязательно, если для подогрева пола используется система БСНН.</w:t>
      </w:r>
    </w:p>
    <w:p w:rsidR="00913E76" w:rsidRDefault="00913E76" w:rsidP="00913E76"/>
    <w:p w:rsidR="00913E76" w:rsidRDefault="00913E76" w:rsidP="00913E76">
      <w:r>
        <w:t>Для электрических систем подогрева пола защитная мера "защита электрическим разделением" не допускается.</w:t>
      </w:r>
    </w:p>
    <w:p w:rsidR="00913E76" w:rsidRDefault="00913E76" w:rsidP="00913E76"/>
    <w:p w:rsidR="00913E76" w:rsidRDefault="00913E76" w:rsidP="00913E76">
      <w:r>
        <w:lastRenderedPageBreak/>
        <w:t>Приложение ДА (справочное). Сведения о соответствии ссылочных международных стандартов ссылочным национальным стандартам Российской Федерации (и действующим в этом качестве межгосударственным стандартам)</w:t>
      </w:r>
    </w:p>
    <w:p w:rsidR="00913E76" w:rsidRDefault="00913E76" w:rsidP="00913E76"/>
    <w:p w:rsidR="00913E76" w:rsidRDefault="00913E76" w:rsidP="00913E76">
      <w:r>
        <w:t>Приложение ДА</w:t>
      </w:r>
    </w:p>
    <w:p w:rsidR="00913E76" w:rsidRDefault="00913E76" w:rsidP="00913E76">
      <w:r>
        <w:t>(справочное)</w:t>
      </w:r>
    </w:p>
    <w:p w:rsidR="00913E76" w:rsidRDefault="00913E76" w:rsidP="00913E76">
      <w:r>
        <w:t>Таблица ДА.1</w:t>
      </w:r>
    </w:p>
    <w:p w:rsidR="00913E76" w:rsidRDefault="00913E76" w:rsidP="00913E76">
      <w:r>
        <w:t>Обозначение ссылочных международных стандартов</w:t>
      </w:r>
    </w:p>
    <w:p w:rsidR="00913E76" w:rsidRDefault="00913E76" w:rsidP="00913E76">
      <w:r>
        <w:t>Степень соответствия</w:t>
      </w:r>
    </w:p>
    <w:p w:rsidR="00913E76" w:rsidRDefault="00913E76" w:rsidP="00913E76">
      <w:r>
        <w:t>Обозначение и наименование соответствующих национальных стандартов</w:t>
      </w:r>
    </w:p>
    <w:p w:rsidR="00913E76" w:rsidRDefault="00913E76" w:rsidP="00913E76">
      <w:r>
        <w:t>-</w:t>
      </w:r>
    </w:p>
    <w:p w:rsidR="00913E76" w:rsidRDefault="00913E76" w:rsidP="00913E76">
      <w:r>
        <w:t>*</w:t>
      </w:r>
    </w:p>
    <w:p w:rsidR="00913E76" w:rsidRDefault="00913E76" w:rsidP="00913E76">
      <w:r>
        <w:t>МЭК 60364-4-41</w:t>
      </w:r>
    </w:p>
    <w:p w:rsidR="00913E76" w:rsidRDefault="00913E76" w:rsidP="00913E76">
      <w:r>
        <w:t>IDT</w:t>
      </w:r>
    </w:p>
    <w:p w:rsidR="00913E76" w:rsidRDefault="00913E76" w:rsidP="00913E76">
      <w:r>
        <w:t xml:space="preserve">ГОСТ </w:t>
      </w:r>
      <w:proofErr w:type="gramStart"/>
      <w:r>
        <w:t>Р</w:t>
      </w:r>
      <w:proofErr w:type="gramEnd"/>
      <w:r>
        <w:t xml:space="preserve"> 50571.3-2009 (МЭК 60364-4-41:2005) "Электроустановки низковольтные. Требования для обеспечения безопасности. Защита от поражения электрическим током"</w:t>
      </w:r>
    </w:p>
    <w:p w:rsidR="00913E76" w:rsidRDefault="00913E76" w:rsidP="00913E76">
      <w:r>
        <w:t>МЭК 60364-5-54</w:t>
      </w:r>
    </w:p>
    <w:p w:rsidR="00913E76" w:rsidRDefault="00913E76" w:rsidP="00913E76">
      <w:r>
        <w:t>IDT</w:t>
      </w:r>
    </w:p>
    <w:p w:rsidR="00913E76" w:rsidRDefault="00913E76" w:rsidP="00913E76">
      <w:r>
        <w:t xml:space="preserve">ГОСТ </w:t>
      </w:r>
      <w:proofErr w:type="gramStart"/>
      <w:r>
        <w:t>Р</w:t>
      </w:r>
      <w:proofErr w:type="gramEnd"/>
      <w:r>
        <w:t xml:space="preserve"> 50571.5.54-2011/МЭК 60364-5-54:2002 "Электроустановки низковольтные. Часть 5-54. Выбор и монтаж электрооборудования. Заземляющие устройства, защитные проводники и защитные проводники уравнивания потенциалов"</w:t>
      </w:r>
    </w:p>
    <w:p w:rsidR="00913E76" w:rsidRDefault="00913E76" w:rsidP="00913E76">
      <w:r>
        <w:t>МЭК 61558-2-5</w:t>
      </w:r>
    </w:p>
    <w:p w:rsidR="00913E76" w:rsidRDefault="00913E76" w:rsidP="00913E76">
      <w:r>
        <w:t>-</w:t>
      </w:r>
    </w:p>
    <w:p w:rsidR="00913E76" w:rsidRDefault="00913E76" w:rsidP="00913E76">
      <w:r>
        <w:t>*</w:t>
      </w:r>
    </w:p>
    <w:p w:rsidR="00913E76" w:rsidRDefault="00913E76" w:rsidP="00913E76">
      <w:r>
        <w:t>* Соответствующий стандарт отсутствует</w:t>
      </w:r>
    </w:p>
    <w:p w:rsidR="00913E76" w:rsidRDefault="00913E76" w:rsidP="00913E76"/>
    <w:p w:rsidR="00913E76" w:rsidRDefault="00913E76" w:rsidP="00913E76">
      <w:r>
        <w:t>Примечание - В настоящей таблице использованы следующие условные обозначения степени соответствия стандартов:</w:t>
      </w:r>
    </w:p>
    <w:p w:rsidR="00913E76" w:rsidRDefault="00913E76" w:rsidP="00913E76"/>
    <w:p w:rsidR="00913E76" w:rsidRDefault="00913E76" w:rsidP="00913E76">
      <w:r>
        <w:t xml:space="preserve">IDT - идентичные стандарты </w:t>
      </w:r>
    </w:p>
    <w:p w:rsidR="00913E76" w:rsidRDefault="00913E76" w:rsidP="00913E76">
      <w:r>
        <w:t>Библиография</w:t>
      </w:r>
    </w:p>
    <w:p w:rsidR="00913E76" w:rsidRDefault="00913E76" w:rsidP="00913E76"/>
    <w:p w:rsidR="00913E76" w:rsidRDefault="00913E76" w:rsidP="00913E76">
      <w:r>
        <w:t>[1]</w:t>
      </w:r>
    </w:p>
    <w:p w:rsidR="00913E76" w:rsidRDefault="00913E76" w:rsidP="00913E76">
      <w:r>
        <w:t>МЭК 60335-2-105</w:t>
      </w:r>
    </w:p>
    <w:p w:rsidR="00913E76" w:rsidRDefault="00913E76" w:rsidP="00913E76">
      <w:r>
        <w:t>Бытовые и аналогичные электроприборы - Часть 2-105: Частные требования для многофункциональных душевых кабин</w:t>
      </w:r>
    </w:p>
    <w:p w:rsidR="00913E76" w:rsidRDefault="00913E76" w:rsidP="00913E76"/>
    <w:p w:rsidR="00913E76" w:rsidRDefault="00913E76" w:rsidP="00913E76"/>
    <w:p w:rsidR="00913E76" w:rsidRDefault="00913E76" w:rsidP="00913E76">
      <w:r>
        <w:t>__________________________________________________________________________________</w:t>
      </w:r>
    </w:p>
    <w:p w:rsidR="00913E76" w:rsidRDefault="00913E76" w:rsidP="00913E76">
      <w:r>
        <w:t>УДК 696.6:006.354 ОКС 13.260; 29.020; 91.140.50</w:t>
      </w:r>
    </w:p>
    <w:p w:rsidR="00913E76" w:rsidRDefault="00913E76" w:rsidP="00913E76"/>
    <w:p w:rsidR="00913E76" w:rsidRDefault="00913E76" w:rsidP="00913E76">
      <w:r>
        <w:t xml:space="preserve">Ключевые слова: стационарные ванны и душевые, барьеры, требования по обеспечению безопасности, </w:t>
      </w:r>
      <w:proofErr w:type="spellStart"/>
      <w:r>
        <w:t>электроприемник</w:t>
      </w:r>
      <w:proofErr w:type="spellEnd"/>
      <w:r>
        <w:t>, система обогрева пола</w:t>
      </w:r>
    </w:p>
    <w:sectPr w:rsidR="00913E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76"/>
    <w:rsid w:val="00721182"/>
    <w:rsid w:val="00913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4139</Words>
  <Characters>23594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2017-12-01T19:13:00Z</dcterms:created>
  <dcterms:modified xsi:type="dcterms:W3CDTF">2017-12-01T19:14:00Z</dcterms:modified>
</cp:coreProperties>
</file>